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96" w:type="dxa"/>
        <w:tblBorders>
          <w:top w:val="single" w:sz="12" w:space="0" w:color="000000"/>
          <w:left w:val="nil"/>
          <w:bottom w:val="single" w:sz="12" w:space="0" w:color="000000"/>
          <w:right w:val="nil"/>
          <w:insideH w:val="nil"/>
          <w:insideV w:val="nil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096"/>
      </w:tblGrid>
      <w:tr w:rsidR="0029464A" w:rsidRPr="00163013" w14:paraId="6F6A3389" w14:textId="77777777" w:rsidTr="0064416B">
        <w:trPr>
          <w:cantSplit/>
          <w:trHeight w:val="1080"/>
        </w:trPr>
        <w:tc>
          <w:tcPr>
            <w:tcW w:w="9096" w:type="dxa"/>
            <w:tcBorders>
              <w:bottom w:val="single" w:sz="12" w:space="0" w:color="000000"/>
            </w:tcBorders>
          </w:tcPr>
          <w:p w14:paraId="216155CF" w14:textId="77777777" w:rsidR="0029464A" w:rsidRPr="00163013" w:rsidRDefault="0029464A" w:rsidP="00467823">
            <w:pPr>
              <w:jc w:val="left"/>
              <w:rPr>
                <w:rFonts w:asciiTheme="minorHAnsi" w:hAnsiTheme="minorHAnsi" w:cstheme="minorHAnsi"/>
                <w:b/>
                <w:bCs/>
                <w:color w:val="000080"/>
                <w:szCs w:val="24"/>
              </w:rPr>
            </w:pPr>
            <w:r w:rsidRPr="00163013">
              <w:rPr>
                <w:rFonts w:asciiTheme="minorHAnsi" w:hAnsiTheme="minorHAnsi" w:cstheme="minorHAnsi"/>
                <w:noProof/>
                <w:color w:val="000080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1555C31" wp14:editId="02BEA583">
                  <wp:simplePos x="0" y="0"/>
                  <wp:positionH relativeFrom="column">
                    <wp:posOffset>4753610</wp:posOffset>
                  </wp:positionH>
                  <wp:positionV relativeFrom="paragraph">
                    <wp:posOffset>23495</wp:posOffset>
                  </wp:positionV>
                  <wp:extent cx="905894" cy="714375"/>
                  <wp:effectExtent l="0" t="0" r="8890" b="0"/>
                  <wp:wrapNone/>
                  <wp:docPr id="1" name="Afbeelding 1" descr="Wbdgrtif%20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Wbdgrtif%20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894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E25B70C" w14:textId="77777777" w:rsidR="0029464A" w:rsidRPr="00163013" w:rsidRDefault="0029464A" w:rsidP="00467823">
            <w:pPr>
              <w:pStyle w:val="Kop4"/>
              <w:jc w:val="left"/>
              <w:rPr>
                <w:rFonts w:asciiTheme="minorHAnsi" w:hAnsiTheme="minorHAnsi" w:cstheme="minorHAnsi"/>
                <w:szCs w:val="24"/>
              </w:rPr>
            </w:pPr>
            <w:r w:rsidRPr="00163013">
              <w:rPr>
                <w:rFonts w:asciiTheme="minorHAnsi" w:hAnsiTheme="minorHAnsi" w:cstheme="minorHAnsi"/>
                <w:szCs w:val="24"/>
              </w:rPr>
              <w:t xml:space="preserve">Amendement </w:t>
            </w:r>
          </w:p>
          <w:p w14:paraId="77EC20D2" w14:textId="77777777" w:rsidR="0029464A" w:rsidRPr="00163013" w:rsidRDefault="0029464A" w:rsidP="00467823">
            <w:pPr>
              <w:jc w:val="left"/>
              <w:rPr>
                <w:rFonts w:asciiTheme="minorHAnsi" w:hAnsiTheme="minorHAnsi" w:cstheme="minorHAnsi"/>
                <w:b/>
                <w:bCs/>
                <w:color w:val="000080"/>
                <w:szCs w:val="24"/>
              </w:rPr>
            </w:pPr>
          </w:p>
          <w:p w14:paraId="38B413D9" w14:textId="77777777" w:rsidR="0029464A" w:rsidRPr="00163013" w:rsidRDefault="0029464A" w:rsidP="00467823">
            <w:pPr>
              <w:jc w:val="left"/>
              <w:rPr>
                <w:rFonts w:asciiTheme="minorHAnsi" w:hAnsiTheme="minorHAnsi" w:cstheme="minorHAnsi"/>
                <w:b/>
                <w:bCs/>
                <w:color w:val="000080"/>
                <w:szCs w:val="24"/>
              </w:rPr>
            </w:pPr>
          </w:p>
        </w:tc>
      </w:tr>
    </w:tbl>
    <w:p w14:paraId="58480874" w14:textId="77777777" w:rsidR="0029464A" w:rsidRPr="00163013" w:rsidRDefault="0029464A" w:rsidP="00467823">
      <w:pPr>
        <w:jc w:val="left"/>
        <w:rPr>
          <w:rFonts w:asciiTheme="minorHAnsi" w:hAnsiTheme="minorHAnsi" w:cstheme="minorHAnsi"/>
          <w:szCs w:val="24"/>
        </w:rPr>
      </w:pPr>
    </w:p>
    <w:p w14:paraId="5E792361" w14:textId="77777777" w:rsidR="0029464A" w:rsidRDefault="0029464A" w:rsidP="00467823">
      <w:pPr>
        <w:jc w:val="left"/>
        <w:rPr>
          <w:rFonts w:asciiTheme="minorHAnsi" w:hAnsiTheme="minorHAnsi" w:cstheme="minorHAnsi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29464A" w14:paraId="4E8DF0AA" w14:textId="77777777" w:rsidTr="0064416B">
        <w:tc>
          <w:tcPr>
            <w:tcW w:w="1838" w:type="dxa"/>
          </w:tcPr>
          <w:p w14:paraId="684F26E3" w14:textId="77777777" w:rsidR="0029464A" w:rsidRPr="00163013" w:rsidRDefault="0029464A" w:rsidP="0046782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163013">
              <w:rPr>
                <w:rFonts w:asciiTheme="minorHAnsi" w:hAnsiTheme="minorHAnsi" w:cstheme="minorHAnsi"/>
                <w:szCs w:val="24"/>
              </w:rPr>
              <w:t>Agendapunt:</w:t>
            </w:r>
            <w:r w:rsidRPr="00163013">
              <w:rPr>
                <w:rFonts w:asciiTheme="minorHAnsi" w:hAnsiTheme="minorHAnsi" w:cstheme="minorHAnsi"/>
                <w:szCs w:val="24"/>
              </w:rPr>
              <w:tab/>
            </w:r>
          </w:p>
          <w:p w14:paraId="3F93CCD3" w14:textId="77777777" w:rsidR="0029464A" w:rsidRDefault="0029464A" w:rsidP="00467823">
            <w:pPr>
              <w:jc w:val="left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224" w:type="dxa"/>
          </w:tcPr>
          <w:p w14:paraId="242585E2" w14:textId="77777777" w:rsidR="0029464A" w:rsidRDefault="0029464A" w:rsidP="0046782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163013">
              <w:rPr>
                <w:rFonts w:asciiTheme="minorHAnsi" w:hAnsiTheme="minorHAnsi" w:cstheme="minorHAnsi"/>
                <w:szCs w:val="24"/>
              </w:rPr>
              <w:t>17</w:t>
            </w:r>
          </w:p>
        </w:tc>
      </w:tr>
      <w:tr w:rsidR="0029464A" w14:paraId="32F1FEE6" w14:textId="77777777" w:rsidTr="0064416B">
        <w:tc>
          <w:tcPr>
            <w:tcW w:w="1838" w:type="dxa"/>
          </w:tcPr>
          <w:p w14:paraId="36568120" w14:textId="77777777" w:rsidR="0029464A" w:rsidRPr="00163013" w:rsidRDefault="0029464A" w:rsidP="0046782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163013">
              <w:rPr>
                <w:rFonts w:asciiTheme="minorHAnsi" w:hAnsiTheme="minorHAnsi" w:cstheme="minorHAnsi"/>
                <w:szCs w:val="24"/>
              </w:rPr>
              <w:t>Amendement:</w:t>
            </w:r>
          </w:p>
          <w:p w14:paraId="2FA47A86" w14:textId="77777777" w:rsidR="0029464A" w:rsidRDefault="0029464A" w:rsidP="00467823">
            <w:pPr>
              <w:jc w:val="left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224" w:type="dxa"/>
          </w:tcPr>
          <w:p w14:paraId="53FD2E9C" w14:textId="77777777" w:rsidR="0029464A" w:rsidRDefault="0029464A" w:rsidP="0046782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163013">
              <w:rPr>
                <w:rFonts w:asciiTheme="minorHAnsi" w:hAnsiTheme="minorHAnsi" w:cstheme="minorHAnsi"/>
                <w:szCs w:val="24"/>
              </w:rPr>
              <w:t>A2023-</w:t>
            </w:r>
          </w:p>
        </w:tc>
      </w:tr>
      <w:tr w:rsidR="0029464A" w14:paraId="221FE57F" w14:textId="77777777" w:rsidTr="0064416B">
        <w:tc>
          <w:tcPr>
            <w:tcW w:w="1838" w:type="dxa"/>
          </w:tcPr>
          <w:p w14:paraId="08CC8A6F" w14:textId="77777777" w:rsidR="0029464A" w:rsidRPr="00163013" w:rsidRDefault="0029464A" w:rsidP="0046782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163013">
              <w:rPr>
                <w:rFonts w:asciiTheme="minorHAnsi" w:hAnsiTheme="minorHAnsi" w:cstheme="minorHAnsi"/>
                <w:szCs w:val="24"/>
              </w:rPr>
              <w:t xml:space="preserve">Onderwerp: </w:t>
            </w:r>
            <w:r w:rsidRPr="00163013">
              <w:rPr>
                <w:rFonts w:asciiTheme="minorHAnsi" w:hAnsiTheme="minorHAnsi" w:cstheme="minorHAnsi"/>
                <w:szCs w:val="24"/>
              </w:rPr>
              <w:tab/>
              <w:t xml:space="preserve"> </w:t>
            </w:r>
          </w:p>
          <w:p w14:paraId="29E785BD" w14:textId="77777777" w:rsidR="0029464A" w:rsidRDefault="0029464A" w:rsidP="00467823">
            <w:pPr>
              <w:jc w:val="left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224" w:type="dxa"/>
          </w:tcPr>
          <w:p w14:paraId="32026D17" w14:textId="77777777" w:rsidR="0029464A" w:rsidRDefault="0029464A" w:rsidP="0046782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163013">
              <w:rPr>
                <w:rFonts w:asciiTheme="minorHAnsi" w:hAnsiTheme="minorHAnsi" w:cstheme="minorHAnsi"/>
                <w:szCs w:val="24"/>
              </w:rPr>
              <w:t>Markt 24</w:t>
            </w:r>
          </w:p>
        </w:tc>
      </w:tr>
    </w:tbl>
    <w:p w14:paraId="3CB40052" w14:textId="77777777" w:rsidR="0029464A" w:rsidRPr="00163013" w:rsidRDefault="0029464A" w:rsidP="00467823">
      <w:pPr>
        <w:jc w:val="left"/>
        <w:rPr>
          <w:rFonts w:asciiTheme="minorHAnsi" w:hAnsiTheme="minorHAnsi" w:cstheme="minorHAnsi"/>
          <w:szCs w:val="24"/>
        </w:rPr>
      </w:pPr>
    </w:p>
    <w:p w14:paraId="607D12B1" w14:textId="77777777" w:rsidR="0029464A" w:rsidRPr="00163013" w:rsidRDefault="0029464A" w:rsidP="00467823">
      <w:pPr>
        <w:jc w:val="left"/>
        <w:rPr>
          <w:rFonts w:asciiTheme="minorHAnsi" w:hAnsiTheme="minorHAnsi" w:cstheme="minorHAnsi"/>
          <w:szCs w:val="24"/>
        </w:rPr>
      </w:pPr>
    </w:p>
    <w:p w14:paraId="39430663" w14:textId="77777777" w:rsidR="0029464A" w:rsidRPr="00163013" w:rsidRDefault="0029464A" w:rsidP="00467823">
      <w:pPr>
        <w:jc w:val="left"/>
        <w:rPr>
          <w:rFonts w:asciiTheme="minorHAnsi" w:hAnsiTheme="minorHAnsi" w:cstheme="minorHAnsi"/>
          <w:szCs w:val="24"/>
        </w:rPr>
      </w:pPr>
      <w:r w:rsidRPr="00163013">
        <w:rPr>
          <w:rFonts w:asciiTheme="minorHAnsi" w:hAnsiTheme="minorHAnsi" w:cstheme="minorHAnsi"/>
          <w:szCs w:val="24"/>
        </w:rPr>
        <w:t>De raad van de gemeente Wijk bij Duurstede in vergadering bijeen d.d. 04-07-2023</w:t>
      </w:r>
      <w:r>
        <w:rPr>
          <w:rFonts w:asciiTheme="minorHAnsi" w:hAnsiTheme="minorHAnsi" w:cstheme="minorHAnsi"/>
          <w:szCs w:val="24"/>
        </w:rPr>
        <w:t>,</w:t>
      </w:r>
    </w:p>
    <w:p w14:paraId="5B58E7FE" w14:textId="77777777" w:rsidR="0029464A" w:rsidRPr="00163013" w:rsidRDefault="0029464A" w:rsidP="00467823">
      <w:pPr>
        <w:jc w:val="left"/>
        <w:rPr>
          <w:rFonts w:asciiTheme="minorHAnsi" w:hAnsiTheme="minorHAnsi" w:cstheme="minorHAnsi"/>
          <w:szCs w:val="24"/>
        </w:rPr>
      </w:pPr>
    </w:p>
    <w:p w14:paraId="7CC8E7EB" w14:textId="77777777" w:rsidR="0029464A" w:rsidRPr="00163013" w:rsidRDefault="0029464A" w:rsidP="00467823">
      <w:pPr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o</w:t>
      </w:r>
      <w:r w:rsidRPr="00163013">
        <w:rPr>
          <w:rFonts w:asciiTheme="minorHAnsi" w:hAnsiTheme="minorHAnsi" w:cstheme="minorHAnsi"/>
          <w:szCs w:val="24"/>
        </w:rPr>
        <w:t>ndergetekende(n) stelt (stellen) het volgende amendement voor:</w:t>
      </w:r>
    </w:p>
    <w:p w14:paraId="42760ABF" w14:textId="77777777" w:rsidR="0029464A" w:rsidRPr="00163013" w:rsidRDefault="0029464A" w:rsidP="00467823">
      <w:pPr>
        <w:jc w:val="left"/>
        <w:rPr>
          <w:rFonts w:asciiTheme="minorHAnsi" w:hAnsiTheme="minorHAnsi" w:cstheme="minorHAnsi"/>
          <w:szCs w:val="24"/>
        </w:rPr>
      </w:pPr>
    </w:p>
    <w:p w14:paraId="45871C46" w14:textId="77777777" w:rsidR="0029464A" w:rsidRPr="00163013" w:rsidRDefault="0029464A" w:rsidP="00467823">
      <w:pPr>
        <w:jc w:val="left"/>
        <w:rPr>
          <w:rFonts w:asciiTheme="minorHAnsi" w:hAnsiTheme="minorHAnsi" w:cstheme="minorHAnsi"/>
          <w:szCs w:val="24"/>
        </w:rPr>
      </w:pPr>
      <w:r w:rsidRPr="00163013">
        <w:rPr>
          <w:rFonts w:asciiTheme="minorHAnsi" w:hAnsiTheme="minorHAnsi" w:cstheme="minorHAnsi"/>
          <w:szCs w:val="24"/>
        </w:rPr>
        <w:t xml:space="preserve">Gelezen het voorstel, </w:t>
      </w:r>
    </w:p>
    <w:p w14:paraId="6B548FEE" w14:textId="77777777" w:rsidR="0029464A" w:rsidRPr="00163013" w:rsidRDefault="0029464A" w:rsidP="00467823">
      <w:pPr>
        <w:jc w:val="left"/>
        <w:rPr>
          <w:rFonts w:asciiTheme="minorHAnsi" w:hAnsiTheme="minorHAnsi" w:cstheme="minorHAnsi"/>
          <w:szCs w:val="24"/>
        </w:rPr>
      </w:pPr>
    </w:p>
    <w:p w14:paraId="262289E2" w14:textId="4060D728" w:rsidR="0029464A" w:rsidRPr="00163013" w:rsidRDefault="001418B1" w:rsidP="00467823">
      <w:pPr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Besluit te kiezen voor </w:t>
      </w:r>
      <w:r w:rsidR="00F9261C">
        <w:rPr>
          <w:rFonts w:asciiTheme="minorHAnsi" w:hAnsiTheme="minorHAnsi" w:cstheme="minorHAnsi"/>
          <w:szCs w:val="24"/>
        </w:rPr>
        <w:t>Variant</w:t>
      </w:r>
      <w:r>
        <w:rPr>
          <w:rFonts w:asciiTheme="minorHAnsi" w:hAnsiTheme="minorHAnsi" w:cstheme="minorHAnsi"/>
          <w:szCs w:val="24"/>
        </w:rPr>
        <w:t xml:space="preserve"> 2 en daartoe het </w:t>
      </w:r>
      <w:r w:rsidR="00467823">
        <w:rPr>
          <w:rFonts w:asciiTheme="minorHAnsi" w:hAnsiTheme="minorHAnsi" w:cstheme="minorHAnsi"/>
          <w:szCs w:val="24"/>
        </w:rPr>
        <w:t>voorgestelde besluit als volgt</w:t>
      </w:r>
      <w:r>
        <w:rPr>
          <w:rFonts w:asciiTheme="minorHAnsi" w:hAnsiTheme="minorHAnsi" w:cstheme="minorHAnsi"/>
          <w:szCs w:val="24"/>
        </w:rPr>
        <w:t xml:space="preserve"> te wijzigen</w:t>
      </w:r>
      <w:r w:rsidR="00467823">
        <w:rPr>
          <w:rFonts w:asciiTheme="minorHAnsi" w:hAnsiTheme="minorHAnsi" w:cstheme="minorHAnsi"/>
          <w:szCs w:val="24"/>
        </w:rPr>
        <w:t>:</w:t>
      </w:r>
      <w:r>
        <w:rPr>
          <w:rFonts w:asciiTheme="minorHAnsi" w:hAnsiTheme="minorHAnsi" w:cstheme="minorHAnsi"/>
          <w:szCs w:val="24"/>
        </w:rPr>
        <w:t xml:space="preserve"> </w:t>
      </w:r>
    </w:p>
    <w:p w14:paraId="4B58FECE" w14:textId="77777777" w:rsidR="0029464A" w:rsidRDefault="0029464A" w:rsidP="00467823">
      <w:pPr>
        <w:jc w:val="left"/>
        <w:rPr>
          <w:rFonts w:asciiTheme="minorHAnsi" w:hAnsiTheme="minorHAnsi" w:cstheme="minorHAnsi"/>
          <w:szCs w:val="24"/>
        </w:rPr>
      </w:pPr>
    </w:p>
    <w:p w14:paraId="001B0013" w14:textId="77777777" w:rsidR="001418B1" w:rsidRDefault="0029464A" w:rsidP="00467823">
      <w:pPr>
        <w:pStyle w:val="Lijstalinea"/>
        <w:numPr>
          <w:ilvl w:val="0"/>
          <w:numId w:val="2"/>
        </w:numPr>
        <w:jc w:val="left"/>
        <w:rPr>
          <w:rFonts w:asciiTheme="minorHAnsi" w:hAnsiTheme="minorHAnsi" w:cstheme="minorHAnsi"/>
          <w:szCs w:val="24"/>
        </w:rPr>
      </w:pPr>
      <w:r w:rsidRPr="001418B1">
        <w:rPr>
          <w:rFonts w:asciiTheme="minorHAnsi" w:hAnsiTheme="minorHAnsi" w:cstheme="minorHAnsi"/>
          <w:szCs w:val="24"/>
        </w:rPr>
        <w:t xml:space="preserve">In te stemmen met de afronding van de verbouwing en restauratie van Markt 24 overeenkomstig variant 2: </w:t>
      </w:r>
    </w:p>
    <w:p w14:paraId="582248F9" w14:textId="03CA39E0" w:rsidR="0029464A" w:rsidRPr="001418B1" w:rsidRDefault="0029464A" w:rsidP="00467823">
      <w:pPr>
        <w:pStyle w:val="Lijstalinea"/>
        <w:numPr>
          <w:ilvl w:val="1"/>
          <w:numId w:val="3"/>
        </w:numPr>
        <w:jc w:val="left"/>
        <w:rPr>
          <w:rFonts w:asciiTheme="minorHAnsi" w:hAnsiTheme="minorHAnsi" w:cstheme="minorHAnsi"/>
          <w:szCs w:val="24"/>
        </w:rPr>
      </w:pPr>
      <w:r w:rsidRPr="001418B1">
        <w:rPr>
          <w:rFonts w:asciiTheme="minorHAnsi" w:hAnsiTheme="minorHAnsi" w:cstheme="minorHAnsi"/>
          <w:szCs w:val="24"/>
        </w:rPr>
        <w:t xml:space="preserve">Alleen de oudbouw ‘casco’ afbouwen en de uitbouw niet realiseren; </w:t>
      </w:r>
    </w:p>
    <w:p w14:paraId="3656566B" w14:textId="5A5E119B" w:rsidR="0029464A" w:rsidRPr="001418B1" w:rsidRDefault="0029464A" w:rsidP="00467823">
      <w:pPr>
        <w:pStyle w:val="Lijstalinea"/>
        <w:numPr>
          <w:ilvl w:val="1"/>
          <w:numId w:val="3"/>
        </w:numPr>
        <w:jc w:val="left"/>
        <w:rPr>
          <w:rFonts w:asciiTheme="minorHAnsi" w:hAnsiTheme="minorHAnsi" w:cstheme="minorHAnsi"/>
          <w:szCs w:val="24"/>
        </w:rPr>
      </w:pPr>
      <w:r w:rsidRPr="001418B1">
        <w:rPr>
          <w:rFonts w:asciiTheme="minorHAnsi" w:hAnsiTheme="minorHAnsi" w:cstheme="minorHAnsi"/>
          <w:szCs w:val="24"/>
        </w:rPr>
        <w:t xml:space="preserve">Het in de geheime bijlage 2 genoemde bedrag voor het extra krediet voor variant 2 ter beschikking te stellen; </w:t>
      </w:r>
    </w:p>
    <w:p w14:paraId="4E320688" w14:textId="2C5BC0D8" w:rsidR="0029464A" w:rsidRPr="001418B1" w:rsidRDefault="0029464A" w:rsidP="00467823">
      <w:pPr>
        <w:pStyle w:val="Lijstalinea"/>
        <w:numPr>
          <w:ilvl w:val="0"/>
          <w:numId w:val="2"/>
        </w:numPr>
        <w:jc w:val="left"/>
        <w:rPr>
          <w:rFonts w:asciiTheme="minorHAnsi" w:hAnsiTheme="minorHAnsi" w:cstheme="minorHAnsi"/>
          <w:szCs w:val="24"/>
        </w:rPr>
      </w:pPr>
      <w:r w:rsidRPr="001418B1">
        <w:rPr>
          <w:rFonts w:asciiTheme="minorHAnsi" w:hAnsiTheme="minorHAnsi" w:cstheme="minorHAnsi"/>
          <w:szCs w:val="24"/>
        </w:rPr>
        <w:t xml:space="preserve">De verkregen subsidie Erfgoedparels 2020 van € 97.874 en de verkregen subsidie Erfgoedparels 2022 van € 114.143 als krediet voor Markt 24 beschikbaar te stellen. </w:t>
      </w:r>
    </w:p>
    <w:p w14:paraId="7031723C" w14:textId="321E4AE5" w:rsidR="0029464A" w:rsidRPr="001418B1" w:rsidRDefault="0029464A" w:rsidP="00467823">
      <w:pPr>
        <w:pStyle w:val="Lijstalinea"/>
        <w:numPr>
          <w:ilvl w:val="0"/>
          <w:numId w:val="2"/>
        </w:numPr>
        <w:jc w:val="left"/>
        <w:rPr>
          <w:rFonts w:asciiTheme="minorHAnsi" w:hAnsiTheme="minorHAnsi" w:cstheme="minorHAnsi"/>
          <w:szCs w:val="24"/>
        </w:rPr>
      </w:pPr>
      <w:r w:rsidRPr="001418B1">
        <w:rPr>
          <w:rFonts w:asciiTheme="minorHAnsi" w:hAnsiTheme="minorHAnsi" w:cstheme="minorHAnsi"/>
          <w:szCs w:val="24"/>
        </w:rPr>
        <w:t xml:space="preserve">Aan de bestemmingsreserve onderhoud gebouwen (de MJOP-gelden) een bedrag van € 75.000 te onttrekken en deze als krediet voor Markt 24 beschikbaar te stellen. </w:t>
      </w:r>
    </w:p>
    <w:p w14:paraId="33F8580A" w14:textId="64F8C26E" w:rsidR="0029464A" w:rsidRPr="001418B1" w:rsidRDefault="0029464A" w:rsidP="00467823">
      <w:pPr>
        <w:pStyle w:val="Lijstalinea"/>
        <w:numPr>
          <w:ilvl w:val="0"/>
          <w:numId w:val="2"/>
        </w:numPr>
        <w:jc w:val="left"/>
        <w:rPr>
          <w:rFonts w:asciiTheme="minorHAnsi" w:hAnsiTheme="minorHAnsi" w:cstheme="minorHAnsi"/>
          <w:szCs w:val="24"/>
        </w:rPr>
      </w:pPr>
      <w:r w:rsidRPr="001418B1">
        <w:rPr>
          <w:rFonts w:asciiTheme="minorHAnsi" w:hAnsiTheme="minorHAnsi" w:cstheme="minorHAnsi"/>
          <w:szCs w:val="24"/>
        </w:rPr>
        <w:t xml:space="preserve">De totale jaarlijkse kapitaallasten - voortvloeiend uit het eerder beschikbaar gestelde krediet en het nu gevraagde extra krediet - te verwerken in de begroting. </w:t>
      </w:r>
    </w:p>
    <w:p w14:paraId="5956555E" w14:textId="296F3859" w:rsidR="0029464A" w:rsidRPr="001418B1" w:rsidRDefault="0029464A" w:rsidP="00467823">
      <w:pPr>
        <w:pStyle w:val="Lijstalinea"/>
        <w:numPr>
          <w:ilvl w:val="0"/>
          <w:numId w:val="2"/>
        </w:numPr>
        <w:jc w:val="left"/>
        <w:rPr>
          <w:rFonts w:asciiTheme="minorHAnsi" w:hAnsiTheme="minorHAnsi" w:cstheme="minorHAnsi"/>
          <w:szCs w:val="24"/>
        </w:rPr>
      </w:pPr>
      <w:r w:rsidRPr="001418B1">
        <w:rPr>
          <w:rFonts w:asciiTheme="minorHAnsi" w:hAnsiTheme="minorHAnsi" w:cstheme="minorHAnsi"/>
          <w:szCs w:val="24"/>
        </w:rPr>
        <w:t>Het college opdracht te geven om direct na de zomer een traject te starten waarin de raad kan komen tot een afweging voor het gebruik van het pand.</w:t>
      </w:r>
    </w:p>
    <w:p w14:paraId="6015D9E7" w14:textId="77777777" w:rsidR="0029464A" w:rsidRPr="00163013" w:rsidRDefault="0029464A" w:rsidP="00467823">
      <w:pPr>
        <w:jc w:val="left"/>
        <w:rPr>
          <w:rFonts w:asciiTheme="minorHAnsi" w:hAnsiTheme="minorHAnsi" w:cstheme="minorHAnsi"/>
          <w:szCs w:val="24"/>
        </w:rPr>
      </w:pPr>
    </w:p>
    <w:p w14:paraId="3325F5F5" w14:textId="77777777" w:rsidR="00FC634D" w:rsidRDefault="00FC634D" w:rsidP="00467823">
      <w:pPr>
        <w:jc w:val="left"/>
      </w:pPr>
    </w:p>
    <w:sectPr w:rsidR="00FC63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B48F7"/>
    <w:multiLevelType w:val="hybridMultilevel"/>
    <w:tmpl w:val="E12AAD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C4319"/>
    <w:multiLevelType w:val="multilevel"/>
    <w:tmpl w:val="DFE638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C9C5B95"/>
    <w:multiLevelType w:val="hybridMultilevel"/>
    <w:tmpl w:val="C2804000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6141F"/>
    <w:multiLevelType w:val="hybridMultilevel"/>
    <w:tmpl w:val="0C30D7E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907997">
    <w:abstractNumId w:val="0"/>
  </w:num>
  <w:num w:numId="2" w16cid:durableId="421143394">
    <w:abstractNumId w:val="1"/>
  </w:num>
  <w:num w:numId="3" w16cid:durableId="337319274">
    <w:abstractNumId w:val="2"/>
  </w:num>
  <w:num w:numId="4" w16cid:durableId="8026975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64A"/>
    <w:rsid w:val="001418B1"/>
    <w:rsid w:val="0029464A"/>
    <w:rsid w:val="00467823"/>
    <w:rsid w:val="00873272"/>
    <w:rsid w:val="00F9261C"/>
    <w:rsid w:val="00FC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DF0DB"/>
  <w15:chartTrackingRefBased/>
  <w15:docId w15:val="{8981A252-618D-476F-9DB3-970BDF47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9464A"/>
    <w:pPr>
      <w:spacing w:after="0" w:line="240" w:lineRule="auto"/>
      <w:jc w:val="both"/>
    </w:pPr>
    <w:rPr>
      <w:rFonts w:ascii="CG Times" w:eastAsia="Times New Roman" w:hAnsi="CG Times" w:cs="Times New Roman"/>
      <w:sz w:val="24"/>
      <w:szCs w:val="20"/>
      <w:lang w:eastAsia="nl-NL"/>
    </w:rPr>
  </w:style>
  <w:style w:type="paragraph" w:styleId="Kop4">
    <w:name w:val="heading 4"/>
    <w:basedOn w:val="Standaard"/>
    <w:next w:val="Standaard"/>
    <w:link w:val="Kop4Char"/>
    <w:qFormat/>
    <w:rsid w:val="0029464A"/>
    <w:pPr>
      <w:keepNext/>
      <w:jc w:val="center"/>
      <w:outlineLvl w:val="3"/>
    </w:pPr>
    <w:rPr>
      <w:rFonts w:ascii="Times New Roman" w:hAnsi="Times New Roman"/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rsid w:val="0029464A"/>
    <w:rPr>
      <w:rFonts w:ascii="Times New Roman" w:eastAsia="Times New Roman" w:hAnsi="Times New Roman" w:cs="Times New Roman"/>
      <w:b/>
      <w:bCs/>
      <w:sz w:val="24"/>
      <w:szCs w:val="20"/>
      <w:lang w:eastAsia="nl-NL"/>
    </w:rPr>
  </w:style>
  <w:style w:type="table" w:styleId="Tabelraster">
    <w:name w:val="Table Grid"/>
    <w:basedOn w:val="Standaardtabel"/>
    <w:uiPriority w:val="39"/>
    <w:rsid w:val="0029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2946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1073</Characters>
  <Application>Microsoft Office Word</Application>
  <DocSecurity>0</DocSecurity>
  <Lines>8</Lines>
  <Paragraphs>2</Paragraphs>
  <ScaleCrop>false</ScaleCrop>
  <Company>RID Utrecht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Paul de Groot</dc:creator>
  <cp:keywords/>
  <dc:description/>
  <cp:lastModifiedBy>Johan Paul de Groot</cp:lastModifiedBy>
  <cp:revision>5</cp:revision>
  <dcterms:created xsi:type="dcterms:W3CDTF">2023-07-03T10:01:00Z</dcterms:created>
  <dcterms:modified xsi:type="dcterms:W3CDTF">2023-07-03T10:10:00Z</dcterms:modified>
</cp:coreProperties>
</file>