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heading=h.gjdgxs" w:colFirst="0" w:colLast="0" w:displacedByCustomXml="next"/>
    <w:bookmarkEnd w:id="0" w:displacedByCustomXml="next"/>
    <w:sdt>
      <w:sdtPr>
        <w:rPr>
          <w:rFonts w:asciiTheme="minorHAnsi" w:hAnsiTheme="minorHAnsi"/>
        </w:rPr>
        <w:tag w:val="goog_rdk_0"/>
        <w:id w:val="77970845"/>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8"/>
              <w:szCs w:val="28"/>
            </w:rPr>
          </w:pPr>
          <w:r w:rsidRPr="00720DD6">
            <w:rPr>
              <w:rFonts w:asciiTheme="minorHAnsi" w:eastAsia="Calibri" w:hAnsiTheme="minorHAnsi" w:cs="Calibri"/>
              <w:color w:val="000000"/>
              <w:sz w:val="28"/>
              <w:szCs w:val="28"/>
            </w:rPr>
            <w:t>PERSBERICHT</w:t>
          </w:r>
        </w:p>
      </w:sdtContent>
    </w:sdt>
    <w:sdt>
      <w:sdtPr>
        <w:rPr>
          <w:rFonts w:asciiTheme="minorHAnsi" w:hAnsiTheme="minorHAnsi"/>
        </w:rPr>
        <w:tag w:val="goog_rdk_1"/>
        <w:id w:val="77970846"/>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2"/>
        <w:id w:val="77970847"/>
      </w:sdtPr>
      <w:sdtContent>
        <w:p w:rsidR="00FF29F7" w:rsidRPr="00720DD6" w:rsidRDefault="00632CDA">
          <w:pPr>
            <w:pBdr>
              <w:top w:val="nil"/>
              <w:left w:val="nil"/>
              <w:bottom w:val="nil"/>
              <w:right w:val="nil"/>
              <w:between w:val="nil"/>
            </w:pBdr>
            <w:rPr>
              <w:rFonts w:asciiTheme="minorHAnsi" w:eastAsia="Calibri" w:hAnsiTheme="minorHAnsi" w:cs="Calibri"/>
              <w:b/>
              <w:color w:val="000000"/>
              <w:sz w:val="28"/>
              <w:szCs w:val="28"/>
            </w:rPr>
          </w:pPr>
          <w:r w:rsidRPr="00720DD6">
            <w:rPr>
              <w:rFonts w:asciiTheme="minorHAnsi" w:eastAsia="Calibri" w:hAnsiTheme="minorHAnsi" w:cs="Calibri"/>
              <w:b/>
              <w:color w:val="000000"/>
              <w:sz w:val="28"/>
              <w:szCs w:val="28"/>
            </w:rPr>
            <w:t>Samenwerkende overheden brengen advies aan minister uit over ZW380kV hoogspanningsverbinding</w:t>
          </w:r>
        </w:p>
      </w:sdtContent>
    </w:sdt>
    <w:sdt>
      <w:sdtPr>
        <w:rPr>
          <w:rFonts w:asciiTheme="minorHAnsi" w:hAnsiTheme="minorHAnsi"/>
        </w:rPr>
        <w:tag w:val="goog_rdk_3"/>
        <w:id w:val="77970848"/>
      </w:sdtPr>
      <w:sdtContent>
        <w:p w:rsidR="00FF29F7" w:rsidRPr="00720DD6" w:rsidRDefault="00632CDA">
          <w:pPr>
            <w:pBdr>
              <w:top w:val="nil"/>
              <w:left w:val="nil"/>
              <w:bottom w:val="nil"/>
              <w:right w:val="nil"/>
              <w:between w:val="nil"/>
            </w:pBdr>
            <w:rPr>
              <w:rFonts w:asciiTheme="minorHAnsi" w:eastAsia="Calibri" w:hAnsiTheme="minorHAnsi" w:cs="Calibri"/>
              <w:b/>
              <w:color w:val="000000"/>
              <w:sz w:val="22"/>
              <w:szCs w:val="22"/>
            </w:rPr>
          </w:pPr>
          <w:r w:rsidRPr="00720DD6">
            <w:rPr>
              <w:rFonts w:asciiTheme="minorHAnsi" w:eastAsia="Calibri" w:hAnsiTheme="minorHAnsi" w:cs="Calibri"/>
              <w:b/>
              <w:color w:val="000000"/>
              <w:sz w:val="22"/>
              <w:szCs w:val="22"/>
            </w:rPr>
            <w:t>Minister besluit medio 2019 over Zuid-West 380kV hoogspanningsverbinding van Rilland naar Tilburg</w:t>
          </w:r>
        </w:p>
      </w:sdtContent>
    </w:sdt>
    <w:sdt>
      <w:sdtPr>
        <w:rPr>
          <w:rFonts w:asciiTheme="minorHAnsi" w:hAnsiTheme="minorHAnsi"/>
        </w:rPr>
        <w:tag w:val="goog_rdk_4"/>
        <w:id w:val="77970849"/>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5"/>
        <w:id w:val="77970850"/>
      </w:sdtPr>
      <w:sdtContent>
        <w:p w:rsid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 xml:space="preserve">Op </w:t>
          </w:r>
          <w:r w:rsidRPr="00720DD6">
            <w:rPr>
              <w:rFonts w:asciiTheme="minorHAnsi" w:eastAsia="Calibri" w:hAnsiTheme="minorHAnsi" w:cs="Calibri"/>
              <w:color w:val="000000"/>
              <w:sz w:val="22"/>
              <w:szCs w:val="22"/>
            </w:rPr>
            <w:t xml:space="preserve">6 juni </w:t>
          </w:r>
          <w:r w:rsidRPr="00720DD6">
            <w:rPr>
              <w:rFonts w:asciiTheme="minorHAnsi" w:eastAsia="Calibri" w:hAnsiTheme="minorHAnsi" w:cs="Calibri"/>
              <w:sz w:val="22"/>
              <w:szCs w:val="22"/>
            </w:rPr>
            <w:t xml:space="preserve">overhandigden de Samenwerkende Overheden haar advies over het tracé </w:t>
          </w:r>
          <w:r w:rsidR="0016510D">
            <w:rPr>
              <w:rFonts w:asciiTheme="minorHAnsi" w:eastAsia="Calibri" w:hAnsiTheme="minorHAnsi" w:cs="Calibri"/>
              <w:sz w:val="22"/>
              <w:szCs w:val="22"/>
            </w:rPr>
            <w:t>ZW</w:t>
          </w:r>
          <w:r w:rsidRPr="00720DD6">
            <w:rPr>
              <w:rFonts w:asciiTheme="minorHAnsi" w:eastAsia="Calibri" w:hAnsiTheme="minorHAnsi" w:cs="Calibri"/>
              <w:sz w:val="22"/>
              <w:szCs w:val="22"/>
            </w:rPr>
            <w:t>380kV aan de minister. Dit advies is gebaseerd op het door TenneT gelopen participatieproces en de integrale effectanalyses, zoals opgenomen in het door TenneT gepresenteerde Projectboek 3. En daarnaast op de richtlijnen die de Samenwerkende Overheden in haar advies van 2017 aan de minister adviseerde. Dit advies gaat uit van een zo’n maximale aandacht voor leefbaarheid en bundeling van de nieuwe hoogspanningsverbinding met bestaande infrastructuren.</w:t>
          </w:r>
        </w:p>
        <w:p w:rsidR="00720DD6" w:rsidRPr="00720DD6" w:rsidRDefault="00720DD6">
          <w:pPr>
            <w:rPr>
              <w:rFonts w:asciiTheme="minorHAnsi" w:eastAsia="Calibri" w:hAnsiTheme="minorHAnsi" w:cs="Calibri"/>
              <w:sz w:val="22"/>
              <w:szCs w:val="22"/>
            </w:rPr>
          </w:pPr>
        </w:p>
        <w:p w:rsidR="00720DD6" w:rsidRPr="00720DD6" w:rsidRDefault="00720DD6" w:rsidP="00720DD6">
          <w:pPr>
            <w:rPr>
              <w:rFonts w:asciiTheme="minorHAnsi" w:hAnsiTheme="minorHAnsi" w:cs="Arial"/>
              <w:b/>
              <w:color w:val="000000"/>
              <w:sz w:val="22"/>
              <w:szCs w:val="22"/>
            </w:rPr>
          </w:pPr>
          <w:r>
            <w:rPr>
              <w:rFonts w:asciiTheme="minorHAnsi" w:hAnsiTheme="minorHAnsi" w:cs="Arial"/>
              <w:b/>
              <w:color w:val="000000"/>
              <w:sz w:val="22"/>
              <w:szCs w:val="22"/>
            </w:rPr>
            <w:t>Draagvlak van groot belang</w:t>
          </w:r>
        </w:p>
        <w:p w:rsidR="00720DD6" w:rsidRPr="00720DD6" w:rsidRDefault="00720DD6" w:rsidP="00720DD6">
          <w:pPr>
            <w:rPr>
              <w:rFonts w:asciiTheme="minorHAnsi" w:hAnsiTheme="minorHAnsi"/>
              <w:sz w:val="22"/>
              <w:szCs w:val="22"/>
            </w:rPr>
          </w:pPr>
          <w:r w:rsidRPr="00720DD6">
            <w:rPr>
              <w:rFonts w:asciiTheme="minorHAnsi" w:hAnsiTheme="minorHAnsi" w:cs="Arial"/>
              <w:color w:val="000000"/>
              <w:sz w:val="22"/>
              <w:szCs w:val="22"/>
            </w:rPr>
            <w:t xml:space="preserve">Bea van Beers, bestuurlijk voorzitter namens de Samenwerkende Overheden: “Een hoogspanningsverbinding in je achtertuin, of door prachtige natuur maakt uiteraard veel emotie los. Juist daarom ben ik blij dat bewoners zo actief meedachten in het grotere geheel. Ik ben trots op de </w:t>
          </w:r>
          <w:r w:rsidR="0016510D">
            <w:rPr>
              <w:rFonts w:asciiTheme="minorHAnsi" w:hAnsiTheme="minorHAnsi" w:cs="Arial"/>
              <w:color w:val="000000"/>
              <w:sz w:val="22"/>
              <w:szCs w:val="22"/>
            </w:rPr>
            <w:t>S</w:t>
          </w:r>
          <w:r w:rsidRPr="00720DD6">
            <w:rPr>
              <w:rFonts w:asciiTheme="minorHAnsi" w:hAnsiTheme="minorHAnsi" w:cs="Arial"/>
              <w:color w:val="000000"/>
              <w:sz w:val="22"/>
              <w:szCs w:val="22"/>
            </w:rPr>
            <w:t xml:space="preserve">amenwerkende </w:t>
          </w:r>
          <w:r w:rsidR="0016510D">
            <w:rPr>
              <w:rFonts w:asciiTheme="minorHAnsi" w:hAnsiTheme="minorHAnsi" w:cs="Arial"/>
              <w:color w:val="000000"/>
              <w:sz w:val="22"/>
              <w:szCs w:val="22"/>
            </w:rPr>
            <w:t>O</w:t>
          </w:r>
          <w:r w:rsidRPr="00720DD6">
            <w:rPr>
              <w:rFonts w:asciiTheme="minorHAnsi" w:hAnsiTheme="minorHAnsi" w:cs="Arial"/>
              <w:color w:val="000000"/>
              <w:sz w:val="22"/>
              <w:szCs w:val="22"/>
            </w:rPr>
            <w:t>verheden, die samen met betrokkenen en elkaar tot een advies gekomen zijn die het hoogst haalbare op leefbaarheid, landschap en natuur weet te combineren. </w:t>
          </w:r>
          <w:r w:rsidRPr="00720DD6">
            <w:t>Draagvlak is voor ons van groot belang. I</w:t>
          </w:r>
          <w:r w:rsidRPr="00720DD6">
            <w:rPr>
              <w:rFonts w:asciiTheme="minorHAnsi" w:hAnsiTheme="minorHAnsi" w:cs="Arial"/>
              <w:sz w:val="22"/>
              <w:szCs w:val="22"/>
            </w:rPr>
            <w:t>k kijk met vertrouwen uit naar het vervolgproces.”</w:t>
          </w:r>
        </w:p>
        <w:p w:rsidR="00FF29F7" w:rsidRPr="00720DD6" w:rsidRDefault="00676FC9">
          <w:pPr>
            <w:rPr>
              <w:rFonts w:asciiTheme="minorHAnsi" w:eastAsia="Calibri" w:hAnsiTheme="minorHAnsi" w:cs="Calibri"/>
              <w:sz w:val="22"/>
              <w:szCs w:val="22"/>
            </w:rPr>
          </w:pPr>
        </w:p>
      </w:sdtContent>
    </w:sdt>
    <w:sdt>
      <w:sdtPr>
        <w:rPr>
          <w:rFonts w:asciiTheme="minorHAnsi" w:hAnsiTheme="minorHAnsi"/>
        </w:rPr>
        <w:tag w:val="goog_rdk_7"/>
        <w:id w:val="77970852"/>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 xml:space="preserve">Samenwerkende overheden streven naar hoogste leefbaarheid </w:t>
          </w:r>
        </w:p>
      </w:sdtContent>
    </w:sdt>
    <w:sdt>
      <w:sdtPr>
        <w:rPr>
          <w:rFonts w:asciiTheme="minorHAnsi" w:hAnsiTheme="minorHAnsi"/>
        </w:rPr>
        <w:tag w:val="goog_rdk_8"/>
        <w:id w:val="77970853"/>
      </w:sdtPr>
      <w:sdtContent>
        <w:sdt>
          <w:sdtPr>
            <w:rPr>
              <w:rFonts w:asciiTheme="minorHAnsi" w:hAnsiTheme="minorHAnsi"/>
            </w:rPr>
            <w:tag w:val="goog_rdk_8"/>
            <w:id w:val="12289634"/>
          </w:sdtPr>
          <w:sdtContent>
            <w:p w:rsidR="00FF29F7" w:rsidRPr="00720DD6" w:rsidRDefault="00BF080F">
              <w:pPr>
                <w:rPr>
                  <w:rFonts w:asciiTheme="minorHAnsi" w:eastAsia="Calibri" w:hAnsiTheme="minorHAnsi" w:cs="Calibri"/>
                  <w:sz w:val="22"/>
                  <w:szCs w:val="22"/>
                </w:rPr>
              </w:pPr>
              <w:r w:rsidRPr="00BF080F">
                <w:rPr>
                  <w:rFonts w:asciiTheme="minorHAnsi" w:eastAsia="Calibri" w:hAnsiTheme="minorHAnsi" w:cs="Calibri"/>
                  <w:sz w:val="22"/>
                  <w:szCs w:val="22"/>
                </w:rPr>
                <w:t xml:space="preserve">Zestien gemeenten, één provincie en twee waterschappen hebben zich met betrekking tot de uitbreiding van de hoogspanningsverbinding verenigd in de Samenwerkende Overheden. Zij streven naar een inpassing, die voor bewoners, ondernemers en gebruikers, maar ook voor het landschap over het hele tracé, zo min mogelijk belastend en verstorend is, op zoveel mogelijk draagvlak kan rekenen. Ook denken zij mee met de ministeries en </w:t>
              </w:r>
              <w:proofErr w:type="spellStart"/>
              <w:r w:rsidRPr="00BF080F">
                <w:rPr>
                  <w:rFonts w:asciiTheme="minorHAnsi" w:eastAsia="Calibri" w:hAnsiTheme="minorHAnsi" w:cs="Calibri"/>
                  <w:sz w:val="22"/>
                  <w:szCs w:val="22"/>
                </w:rPr>
                <w:t>TenneT</w:t>
              </w:r>
              <w:proofErr w:type="spellEnd"/>
              <w:r w:rsidRPr="00BF080F">
                <w:rPr>
                  <w:rFonts w:asciiTheme="minorHAnsi" w:eastAsia="Calibri" w:hAnsiTheme="minorHAnsi" w:cs="Calibri"/>
                  <w:sz w:val="22"/>
                  <w:szCs w:val="22"/>
                </w:rPr>
                <w:t xml:space="preserve"> hoe het proces goed en zorgvuldig kan worden doorlopen. Door deze samenwerking vormt zij een krachtige stem richting de minister die de belangen van het gebied in zijn geheel zo goed mogelijk vertegenwoordigd. “In dit hele traject hebben we een constructieve samenwerking tussen de samenwerkende overheden, met </w:t>
              </w:r>
              <w:proofErr w:type="spellStart"/>
              <w:r w:rsidRPr="00BF080F">
                <w:rPr>
                  <w:rFonts w:asciiTheme="minorHAnsi" w:eastAsia="Calibri" w:hAnsiTheme="minorHAnsi" w:cs="Calibri"/>
                  <w:sz w:val="22"/>
                  <w:szCs w:val="22"/>
                </w:rPr>
                <w:t>Tennet</w:t>
              </w:r>
              <w:proofErr w:type="spellEnd"/>
              <w:r w:rsidRPr="00BF080F">
                <w:rPr>
                  <w:rFonts w:asciiTheme="minorHAnsi" w:eastAsia="Calibri" w:hAnsiTheme="minorHAnsi" w:cs="Calibri"/>
                  <w:sz w:val="22"/>
                  <w:szCs w:val="22"/>
                </w:rPr>
                <w:t xml:space="preserve"> en met het departement ervaren”, vult gedeputeerde Erik van Merrienboer van de provincie Noord-Brabant aan. “Wij hebben een zeer zorgvuldig advies opgesteld en hopen uiteraard dat de minister hieraan gehoor zal geven.” </w:t>
              </w:r>
            </w:p>
          </w:sdtContent>
        </w:sdt>
      </w:sdtContent>
    </w:sdt>
    <w:sdt>
      <w:sdtPr>
        <w:rPr>
          <w:rFonts w:asciiTheme="minorHAnsi" w:hAnsiTheme="minorHAnsi"/>
        </w:rPr>
        <w:tag w:val="goog_rdk_9"/>
        <w:id w:val="77970854"/>
      </w:sdtPr>
      <w:sdtContent>
        <w:p w:rsidR="00FF29F7" w:rsidRPr="00720DD6" w:rsidRDefault="00676FC9">
          <w:pPr>
            <w:rPr>
              <w:rFonts w:asciiTheme="minorHAnsi" w:eastAsia="Calibri" w:hAnsiTheme="minorHAnsi" w:cs="Calibri"/>
              <w:sz w:val="22"/>
              <w:szCs w:val="22"/>
            </w:rPr>
          </w:pPr>
        </w:p>
      </w:sdtContent>
    </w:sdt>
    <w:sdt>
      <w:sdtPr>
        <w:rPr>
          <w:rFonts w:asciiTheme="minorHAnsi" w:hAnsiTheme="minorHAnsi"/>
        </w:rPr>
        <w:tag w:val="goog_rdk_10"/>
        <w:id w:val="77970855"/>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Nieuwe hoogspanningsverbinding is nodig</w:t>
          </w:r>
        </w:p>
      </w:sdtContent>
    </w:sdt>
    <w:sdt>
      <w:sdtPr>
        <w:rPr>
          <w:rFonts w:asciiTheme="minorHAnsi" w:hAnsiTheme="minorHAnsi"/>
        </w:rPr>
        <w:tag w:val="goog_rdk_11"/>
        <w:id w:val="77970856"/>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 xml:space="preserve">Al geruime tijd werkt TenneT samen met de ministeries van Economische Zaken en Klimaat (EZK) en Binnenlandse Zaken en Koninkrijksrelaties (BZK) aan een tracé voor de nieuwe hoogspanningsverbinding Zuid-West 380 kV Oost. Deze verbinding is nodig omdat de bestaande hoogspanningsverbinding vol zit (maximale capaciteit). Zonder de nieuwe hoogspanningsverbinding kunnen problemen met de elektriciteitsvoorziening ontstaan. Dit tracé ligt met </w:t>
          </w:r>
          <w:r w:rsidR="00E637B7" w:rsidRPr="00720DD6">
            <w:rPr>
              <w:rFonts w:asciiTheme="minorHAnsi" w:eastAsia="Calibri" w:hAnsiTheme="minorHAnsi" w:cs="Calibri"/>
              <w:sz w:val="22"/>
              <w:szCs w:val="22"/>
            </w:rPr>
            <w:t>de keuze</w:t>
          </w:r>
          <w:r w:rsidRPr="00720DD6">
            <w:rPr>
              <w:rFonts w:asciiTheme="minorHAnsi" w:eastAsia="Calibri" w:hAnsiTheme="minorHAnsi" w:cs="Calibri"/>
              <w:sz w:val="22"/>
              <w:szCs w:val="22"/>
            </w:rPr>
            <w:t xml:space="preserve"> van de minister van medio 2017 al vast. </w:t>
          </w:r>
        </w:p>
      </w:sdtContent>
    </w:sdt>
    <w:sdt>
      <w:sdtPr>
        <w:rPr>
          <w:rFonts w:asciiTheme="minorHAnsi" w:hAnsiTheme="minorHAnsi"/>
        </w:rPr>
        <w:tag w:val="goog_rdk_12"/>
        <w:id w:val="77970857"/>
      </w:sdtPr>
      <w:sdtContent>
        <w:p w:rsidR="00FF29F7" w:rsidRPr="00720DD6" w:rsidRDefault="00676FC9">
          <w:pPr>
            <w:rPr>
              <w:rFonts w:asciiTheme="minorHAnsi" w:eastAsia="Calibri" w:hAnsiTheme="minorHAnsi" w:cs="Calibri"/>
              <w:sz w:val="22"/>
              <w:szCs w:val="22"/>
            </w:rPr>
          </w:pPr>
        </w:p>
      </w:sdtContent>
    </w:sdt>
    <w:sdt>
      <w:sdtPr>
        <w:rPr>
          <w:rFonts w:asciiTheme="minorHAnsi" w:hAnsiTheme="minorHAnsi"/>
        </w:rPr>
        <w:tag w:val="goog_rdk_13"/>
        <w:id w:val="77970858"/>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Omgevingsproces en integrale effectanalyses opgenomen in Projectboek 3</w:t>
          </w:r>
        </w:p>
      </w:sdtContent>
    </w:sdt>
    <w:sdt>
      <w:sdtPr>
        <w:rPr>
          <w:rFonts w:asciiTheme="minorHAnsi" w:hAnsiTheme="minorHAnsi"/>
        </w:rPr>
        <w:tag w:val="goog_rdk_14"/>
        <w:id w:val="77970859"/>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Op 1</w:t>
          </w:r>
          <w:r w:rsidR="00BA648D">
            <w:rPr>
              <w:rFonts w:asciiTheme="minorHAnsi" w:eastAsia="Calibri" w:hAnsiTheme="minorHAnsi" w:cs="Calibri"/>
              <w:sz w:val="22"/>
              <w:szCs w:val="22"/>
            </w:rPr>
            <w:t>1</w:t>
          </w:r>
          <w:r w:rsidRPr="00720DD6">
            <w:rPr>
              <w:rFonts w:asciiTheme="minorHAnsi" w:eastAsia="Calibri" w:hAnsiTheme="minorHAnsi" w:cs="Calibri"/>
              <w:sz w:val="22"/>
              <w:szCs w:val="22"/>
            </w:rPr>
            <w:t xml:space="preserve"> locaties, de zogeheten uitwerkings</w:t>
          </w:r>
          <w:r w:rsidR="0016510D">
            <w:rPr>
              <w:rFonts w:asciiTheme="minorHAnsi" w:eastAsia="Calibri" w:hAnsiTheme="minorHAnsi" w:cs="Calibri"/>
              <w:sz w:val="22"/>
              <w:szCs w:val="22"/>
            </w:rPr>
            <w:t>gebieden</w:t>
          </w:r>
          <w:r w:rsidRPr="00720DD6">
            <w:rPr>
              <w:rFonts w:asciiTheme="minorHAnsi" w:eastAsia="Calibri" w:hAnsiTheme="minorHAnsi" w:cs="Calibri"/>
              <w:sz w:val="22"/>
              <w:szCs w:val="22"/>
            </w:rPr>
            <w:t xml:space="preserve">, is samen met directbetrokkenen van </w:t>
          </w:r>
          <w:proofErr w:type="spellStart"/>
          <w:r w:rsidRPr="00720DD6">
            <w:rPr>
              <w:rFonts w:asciiTheme="minorHAnsi" w:eastAsia="Calibri" w:hAnsiTheme="minorHAnsi" w:cs="Calibri"/>
              <w:sz w:val="22"/>
              <w:szCs w:val="22"/>
            </w:rPr>
            <w:t>de</w:t>
          </w:r>
          <w:r w:rsidR="0016510D">
            <w:rPr>
              <w:rFonts w:asciiTheme="minorHAnsi" w:eastAsia="Calibri" w:hAnsiTheme="minorHAnsi" w:cs="Calibri"/>
              <w:sz w:val="22"/>
              <w:szCs w:val="22"/>
            </w:rPr>
            <w:t>ze</w:t>
          </w:r>
          <w:r w:rsidRPr="00720DD6">
            <w:rPr>
              <w:rFonts w:asciiTheme="minorHAnsi" w:eastAsia="Calibri" w:hAnsiTheme="minorHAnsi" w:cs="Calibri"/>
              <w:sz w:val="22"/>
              <w:szCs w:val="22"/>
            </w:rPr>
            <w:t>gebieden</w:t>
          </w:r>
          <w:proofErr w:type="spellEnd"/>
          <w:r w:rsidRPr="00720DD6">
            <w:rPr>
              <w:rFonts w:asciiTheme="minorHAnsi" w:eastAsia="Calibri" w:hAnsiTheme="minorHAnsi" w:cs="Calibri"/>
              <w:sz w:val="22"/>
              <w:szCs w:val="22"/>
            </w:rPr>
            <w:t xml:space="preserve"> een </w:t>
          </w:r>
          <w:r w:rsidR="00861FD3">
            <w:rPr>
              <w:rFonts w:asciiTheme="minorHAnsi" w:eastAsia="Calibri" w:hAnsiTheme="minorHAnsi" w:cs="Calibri"/>
              <w:sz w:val="22"/>
              <w:szCs w:val="22"/>
            </w:rPr>
            <w:t>verdere</w:t>
          </w:r>
          <w:bookmarkStart w:id="1" w:name="_GoBack"/>
          <w:bookmarkEnd w:id="1"/>
          <w:r w:rsidRPr="00720DD6">
            <w:rPr>
              <w:rFonts w:asciiTheme="minorHAnsi" w:eastAsia="Calibri" w:hAnsiTheme="minorHAnsi" w:cs="Calibri"/>
              <w:sz w:val="22"/>
              <w:szCs w:val="22"/>
            </w:rPr>
            <w:t xml:space="preserve"> verfijning van het tracé uitgewerkt. Ook de mogelijkheden voor de drie aanvullende maatregelen (verkabeling 150kV Breda en Geertruidenberg en “uitwerking gebiedsopgave Zevenbergschenhoek”) zijn verder in beeld gebracht.</w:t>
          </w:r>
        </w:p>
      </w:sdtContent>
    </w:sdt>
    <w:sdt>
      <w:sdtPr>
        <w:rPr>
          <w:rFonts w:asciiTheme="minorHAnsi" w:hAnsiTheme="minorHAnsi"/>
        </w:rPr>
        <w:tag w:val="goog_rdk_15"/>
        <w:id w:val="77970860"/>
      </w:sdtPr>
      <w:sdtContent>
        <w:p w:rsidR="00FF29F7" w:rsidRPr="00720DD6" w:rsidRDefault="00720DD6">
          <w:pPr>
            <w:rPr>
              <w:rFonts w:asciiTheme="minorHAnsi" w:eastAsia="Calibri" w:hAnsiTheme="minorHAnsi" w:cs="Calibri"/>
              <w:sz w:val="22"/>
              <w:szCs w:val="22"/>
            </w:rPr>
          </w:pPr>
          <w:r w:rsidRPr="00720DD6">
            <w:rPr>
              <w:rFonts w:asciiTheme="minorHAnsi" w:eastAsia="Calibri" w:hAnsiTheme="minorHAnsi" w:cs="Calibri"/>
              <w:color w:val="000000"/>
              <w:sz w:val="22"/>
              <w:szCs w:val="22"/>
            </w:rPr>
            <w:t>De Samenwerkende Overheden</w:t>
          </w:r>
          <w:r w:rsidR="00632CDA" w:rsidRPr="00720DD6">
            <w:rPr>
              <w:rFonts w:asciiTheme="minorHAnsi" w:eastAsia="Calibri" w:hAnsiTheme="minorHAnsi" w:cs="Calibri"/>
              <w:color w:val="000000"/>
              <w:sz w:val="22"/>
              <w:szCs w:val="22"/>
            </w:rPr>
            <w:t xml:space="preserve"> zijn verheugd te bemerken dat de resterende varianten die door </w:t>
          </w:r>
          <w:proofErr w:type="spellStart"/>
          <w:r w:rsidR="00632CDA" w:rsidRPr="00720DD6">
            <w:rPr>
              <w:rFonts w:asciiTheme="minorHAnsi" w:eastAsia="Calibri" w:hAnsiTheme="minorHAnsi" w:cs="Calibri"/>
              <w:color w:val="000000"/>
              <w:sz w:val="22"/>
              <w:szCs w:val="22"/>
            </w:rPr>
            <w:t>TenneT</w:t>
          </w:r>
          <w:proofErr w:type="spellEnd"/>
          <w:r w:rsidR="00632CDA" w:rsidRPr="00720DD6">
            <w:rPr>
              <w:rFonts w:asciiTheme="minorHAnsi" w:eastAsia="Calibri" w:hAnsiTheme="minorHAnsi" w:cs="Calibri"/>
              <w:color w:val="000000"/>
              <w:sz w:val="22"/>
              <w:szCs w:val="22"/>
            </w:rPr>
            <w:t xml:space="preserve"> in </w:t>
          </w:r>
          <w:r w:rsidR="0016510D">
            <w:rPr>
              <w:rFonts w:asciiTheme="minorHAnsi" w:eastAsia="Calibri" w:hAnsiTheme="minorHAnsi" w:cs="Calibri"/>
              <w:color w:val="000000"/>
              <w:sz w:val="22"/>
              <w:szCs w:val="22"/>
            </w:rPr>
            <w:t>P</w:t>
          </w:r>
          <w:r w:rsidR="00632CDA" w:rsidRPr="00720DD6">
            <w:rPr>
              <w:rFonts w:asciiTheme="minorHAnsi" w:eastAsia="Calibri" w:hAnsiTheme="minorHAnsi" w:cs="Calibri"/>
              <w:color w:val="000000"/>
              <w:sz w:val="22"/>
              <w:szCs w:val="22"/>
            </w:rPr>
            <w:t xml:space="preserve">rojectboek 3 opgenomen zijn technisch haalbaar, proportioneel, realistisch en vergunbaar </w:t>
          </w:r>
          <w:r w:rsidR="00632CDA" w:rsidRPr="00720DD6">
            <w:rPr>
              <w:rFonts w:asciiTheme="minorHAnsi" w:eastAsia="Calibri" w:hAnsiTheme="minorHAnsi" w:cs="Calibri"/>
              <w:color w:val="000000"/>
              <w:sz w:val="22"/>
              <w:szCs w:val="22"/>
            </w:rPr>
            <w:lastRenderedPageBreak/>
            <w:t xml:space="preserve">zijn. </w:t>
          </w:r>
          <w:r w:rsidR="00632CDA" w:rsidRPr="00720DD6">
            <w:rPr>
              <w:rFonts w:asciiTheme="minorHAnsi" w:eastAsia="Calibri" w:hAnsiTheme="minorHAnsi" w:cs="Calibri"/>
              <w:sz w:val="22"/>
              <w:szCs w:val="22"/>
            </w:rPr>
            <w:t>Het advies van de Samenwerkende Overheden is gebaseerd op alle voorliggende stukken en de uitkomsten van het gelopen participatieproces.</w:t>
          </w:r>
        </w:p>
      </w:sdtContent>
    </w:sdt>
    <w:sdt>
      <w:sdtPr>
        <w:rPr>
          <w:rFonts w:asciiTheme="minorHAnsi" w:hAnsiTheme="minorHAnsi"/>
        </w:rPr>
        <w:tag w:val="goog_rdk_16"/>
        <w:id w:val="77970861"/>
      </w:sdtPr>
      <w:sdtContent>
        <w:p w:rsidR="00FF29F7" w:rsidRPr="00720DD6" w:rsidRDefault="00676FC9">
          <w:pPr>
            <w:rPr>
              <w:rFonts w:asciiTheme="minorHAnsi" w:eastAsia="Calibri" w:hAnsiTheme="minorHAnsi" w:cs="Calibri"/>
              <w:sz w:val="22"/>
              <w:szCs w:val="22"/>
            </w:rPr>
          </w:pPr>
        </w:p>
      </w:sdtContent>
    </w:sdt>
    <w:sdt>
      <w:sdtPr>
        <w:rPr>
          <w:rFonts w:asciiTheme="minorHAnsi" w:hAnsiTheme="minorHAnsi"/>
        </w:rPr>
        <w:tag w:val="goog_rdk_17"/>
        <w:id w:val="77970862"/>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Criteria voor advies</w:t>
          </w:r>
        </w:p>
      </w:sdtContent>
    </w:sdt>
    <w:sdt>
      <w:sdtPr>
        <w:rPr>
          <w:rFonts w:asciiTheme="minorHAnsi" w:hAnsiTheme="minorHAnsi"/>
        </w:rPr>
        <w:tag w:val="goog_rdk_18"/>
        <w:id w:val="77970863"/>
      </w:sdtPr>
      <w:sdtContent>
        <w:p w:rsidR="00FF29F7" w:rsidRPr="00720DD6" w:rsidRDefault="00632CDA">
          <w:pPr>
            <w:rPr>
              <w:rFonts w:asciiTheme="minorHAnsi" w:eastAsia="Calibri" w:hAnsiTheme="minorHAnsi" w:cs="Calibri"/>
              <w:color w:val="000000"/>
            </w:rPr>
          </w:pPr>
          <w:r w:rsidRPr="00720DD6">
            <w:rPr>
              <w:rFonts w:asciiTheme="minorHAnsi" w:eastAsia="Calibri" w:hAnsiTheme="minorHAnsi" w:cs="Calibri"/>
              <w:sz w:val="22"/>
              <w:szCs w:val="22"/>
            </w:rPr>
            <w:t xml:space="preserve">De Samenwerkende Overheden hebben afgelopen periode een advies aan de ministers voorbereid naar aanleiding van zijn adviesvraag </w:t>
          </w:r>
          <w:r w:rsidRPr="00720DD6">
            <w:rPr>
              <w:rFonts w:asciiTheme="minorHAnsi" w:eastAsia="Calibri" w:hAnsiTheme="minorHAnsi" w:cs="Calibri"/>
              <w:color w:val="000000"/>
              <w:sz w:val="22"/>
              <w:szCs w:val="22"/>
            </w:rPr>
            <w:t>van 9 april</w:t>
          </w:r>
          <w:r w:rsidR="0016510D">
            <w:rPr>
              <w:rFonts w:asciiTheme="minorHAnsi" w:eastAsia="Calibri" w:hAnsiTheme="minorHAnsi" w:cs="Calibri"/>
              <w:color w:val="000000"/>
              <w:sz w:val="22"/>
              <w:szCs w:val="22"/>
            </w:rPr>
            <w:t xml:space="preserve"> jongstleden</w:t>
          </w:r>
          <w:r w:rsidRPr="00720DD6">
            <w:rPr>
              <w:rFonts w:asciiTheme="minorHAnsi" w:eastAsia="Calibri" w:hAnsiTheme="minorHAnsi" w:cs="Calibri"/>
              <w:color w:val="000000"/>
            </w:rPr>
            <w:t xml:space="preserve">. </w:t>
          </w:r>
          <w:r w:rsidRPr="00720DD6">
            <w:rPr>
              <w:rFonts w:asciiTheme="minorHAnsi" w:eastAsia="Calibri" w:hAnsiTheme="minorHAnsi" w:cs="Calibri"/>
              <w:color w:val="000000"/>
              <w:sz w:val="22"/>
              <w:szCs w:val="22"/>
            </w:rPr>
            <w:t xml:space="preserve">Bij het opstellen van het advies zijn de criteria van het eerdere advies in 2017 wederom in de weging meegenomen. Dit zijn: </w:t>
          </w:r>
        </w:p>
      </w:sdtContent>
    </w:sdt>
    <w:sdt>
      <w:sdtPr>
        <w:rPr>
          <w:rFonts w:asciiTheme="minorHAnsi" w:hAnsiTheme="minorHAnsi"/>
        </w:rPr>
        <w:tag w:val="goog_rdk_19"/>
        <w:id w:val="77970864"/>
      </w:sdtPr>
      <w:sdtContent>
        <w:p w:rsidR="00FF29F7" w:rsidRPr="00720DD6" w:rsidRDefault="00632CDA">
          <w:pPr>
            <w:numPr>
              <w:ilvl w:val="0"/>
              <w:numId w:val="3"/>
            </w:numP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Geen nieuwe doorsnijding van het landschap (bij een nieuwe doorsnijding wordt niet gebundeld);</w:t>
          </w:r>
        </w:p>
      </w:sdtContent>
    </w:sdt>
    <w:sdt>
      <w:sdtPr>
        <w:rPr>
          <w:rFonts w:asciiTheme="minorHAnsi" w:hAnsiTheme="minorHAnsi"/>
        </w:rPr>
        <w:tag w:val="goog_rdk_20"/>
        <w:id w:val="77970865"/>
      </w:sdtPr>
      <w:sdtContent>
        <w:p w:rsidR="00FF29F7" w:rsidRPr="00720DD6" w:rsidRDefault="00632CDA">
          <w:pPr>
            <w:numPr>
              <w:ilvl w:val="0"/>
              <w:numId w:val="3"/>
            </w:numP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Combineren met bestaande infrastructuren;</w:t>
          </w:r>
        </w:p>
      </w:sdtContent>
    </w:sdt>
    <w:sdt>
      <w:sdtPr>
        <w:rPr>
          <w:rFonts w:asciiTheme="minorHAnsi" w:hAnsiTheme="minorHAnsi"/>
        </w:rPr>
        <w:tag w:val="goog_rdk_21"/>
        <w:id w:val="77970866"/>
      </w:sdtPr>
      <w:sdtContent>
        <w:p w:rsidR="00FF29F7" w:rsidRPr="00720DD6" w:rsidRDefault="00632CDA">
          <w:pPr>
            <w:numPr>
              <w:ilvl w:val="0"/>
              <w:numId w:val="3"/>
            </w:numP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Leefomgeving (onder andere gevoelige bestemmingen);</w:t>
          </w:r>
        </w:p>
      </w:sdtContent>
    </w:sdt>
    <w:sdt>
      <w:sdtPr>
        <w:rPr>
          <w:rFonts w:asciiTheme="minorHAnsi" w:hAnsiTheme="minorHAnsi"/>
        </w:rPr>
        <w:tag w:val="goog_rdk_22"/>
        <w:id w:val="77970867"/>
      </w:sdtPr>
      <w:sdtContent>
        <w:p w:rsidR="00FF29F7" w:rsidRPr="00720DD6" w:rsidRDefault="00632CDA">
          <w:pPr>
            <w:numPr>
              <w:ilvl w:val="0"/>
              <w:numId w:val="3"/>
            </w:numP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Natuur.</w:t>
          </w:r>
        </w:p>
      </w:sdtContent>
    </w:sdt>
    <w:sdt>
      <w:sdtPr>
        <w:rPr>
          <w:rFonts w:asciiTheme="minorHAnsi" w:hAnsiTheme="minorHAnsi"/>
        </w:rPr>
        <w:tag w:val="goog_rdk_23"/>
        <w:id w:val="77970868"/>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 xml:space="preserve">Daaraan is in overleg met het ministerie en TenneT het criterium ‘leefbaarheid’ toegevoegd. </w:t>
          </w:r>
        </w:p>
      </w:sdtContent>
    </w:sdt>
    <w:sdt>
      <w:sdtPr>
        <w:rPr>
          <w:rFonts w:asciiTheme="minorHAnsi" w:hAnsiTheme="minorHAnsi"/>
        </w:rPr>
        <w:tag w:val="goog_rdk_24"/>
        <w:id w:val="77970869"/>
      </w:sdtPr>
      <w:sdtContent>
        <w:p w:rsidR="00FF29F7" w:rsidRPr="00720DD6" w:rsidRDefault="00632CDA">
          <w:pPr>
            <w:rPr>
              <w:rFonts w:asciiTheme="minorHAnsi" w:eastAsia="-webkit-standard" w:hAnsiTheme="minorHAnsi" w:cs="-webkit-standard"/>
              <w:color w:val="000000"/>
              <w:sz w:val="24"/>
              <w:szCs w:val="24"/>
            </w:rPr>
          </w:pPr>
          <w:r w:rsidRPr="00720DD6">
            <w:rPr>
              <w:rFonts w:asciiTheme="minorHAnsi" w:eastAsia="Calibri" w:hAnsiTheme="minorHAnsi" w:cs="Calibri"/>
              <w:color w:val="000000"/>
              <w:sz w:val="22"/>
              <w:szCs w:val="22"/>
            </w:rPr>
            <w:t>Dit heeft tot gevolg dat in de meeste gevallen de varianten tot draagvlak leidt. De samenwerkende overheden kenmerken de criteria draagvlak en leefbaarheid als zeer zwaarwegend.</w:t>
          </w:r>
        </w:p>
      </w:sdtContent>
    </w:sdt>
    <w:sdt>
      <w:sdtPr>
        <w:rPr>
          <w:rFonts w:asciiTheme="minorHAnsi" w:hAnsiTheme="minorHAnsi"/>
        </w:rPr>
        <w:tag w:val="goog_rdk_25"/>
        <w:id w:val="77970870"/>
      </w:sdtPr>
      <w:sdtContent>
        <w:p w:rsidR="00FF29F7" w:rsidRPr="00720DD6" w:rsidRDefault="00632CDA">
          <w:pPr>
            <w:rPr>
              <w:rFonts w:asciiTheme="minorHAnsi" w:eastAsia="Calibri" w:hAnsiTheme="minorHAnsi" w:cs="Calibri"/>
              <w:color w:val="000000"/>
            </w:rPr>
          </w:pPr>
          <w:r w:rsidRPr="00720DD6">
            <w:rPr>
              <w:rFonts w:asciiTheme="minorHAnsi" w:eastAsia="Calibri" w:hAnsiTheme="minorHAnsi" w:cs="Calibri"/>
              <w:color w:val="000000"/>
            </w:rPr>
            <w:t xml:space="preserve"> </w:t>
          </w:r>
        </w:p>
      </w:sdtContent>
    </w:sdt>
    <w:sdt>
      <w:sdtPr>
        <w:rPr>
          <w:rFonts w:asciiTheme="minorHAnsi" w:hAnsiTheme="minorHAnsi"/>
        </w:rPr>
        <w:tag w:val="goog_rdk_26"/>
        <w:id w:val="77970871"/>
      </w:sdtPr>
      <w:sdtContent>
        <w:p w:rsidR="00FF29F7" w:rsidRPr="00720DD6" w:rsidRDefault="00632CDA">
          <w:pPr>
            <w:rPr>
              <w:rFonts w:asciiTheme="minorHAnsi" w:eastAsia="Calibri" w:hAnsiTheme="minorHAnsi" w:cs="Calibri"/>
              <w:b/>
              <w:color w:val="000000"/>
              <w:sz w:val="22"/>
              <w:szCs w:val="22"/>
            </w:rPr>
          </w:pPr>
          <w:r w:rsidRPr="00720DD6">
            <w:rPr>
              <w:rFonts w:asciiTheme="minorHAnsi" w:eastAsia="Calibri" w:hAnsiTheme="minorHAnsi" w:cs="Calibri"/>
              <w:b/>
              <w:color w:val="000000"/>
              <w:sz w:val="22"/>
              <w:szCs w:val="22"/>
            </w:rPr>
            <w:t>Samenvatting advies</w:t>
          </w:r>
        </w:p>
      </w:sdtContent>
    </w:sdt>
    <w:sdt>
      <w:sdtPr>
        <w:rPr>
          <w:rFonts w:asciiTheme="minorHAnsi" w:hAnsiTheme="minorHAnsi"/>
        </w:rPr>
        <w:tag w:val="goog_rdk_27"/>
        <w:id w:val="77970872"/>
      </w:sdtPr>
      <w:sdtContent>
        <w:p w:rsidR="0016510D" w:rsidRPr="00544A70" w:rsidRDefault="0016510D" w:rsidP="0016510D">
          <w:pPr>
            <w:rPr>
              <w:rFonts w:asciiTheme="minorHAnsi" w:hAnsiTheme="minorHAnsi"/>
              <w:color w:val="000000"/>
              <w:sz w:val="22"/>
              <w:szCs w:val="22"/>
            </w:rPr>
          </w:pPr>
          <w:r w:rsidRPr="00544A70">
            <w:rPr>
              <w:rFonts w:asciiTheme="minorHAnsi" w:hAnsiTheme="minorHAnsi"/>
              <w:sz w:val="22"/>
              <w:szCs w:val="22"/>
            </w:rPr>
            <w:t xml:space="preserve">De Samenwerkende Overheden zetten in algemene zin in op bundeling met de bestaande infrastructuur, een zo hoog mogelijke kwaliteit voor de leefomgeving met zo min mogelijk gevoelige bestemmingen en een zorgvuldige landschappelijk inpassing van de nieuwe </w:t>
          </w:r>
          <w:proofErr w:type="spellStart"/>
          <w:r w:rsidRPr="00544A70">
            <w:rPr>
              <w:rFonts w:asciiTheme="minorHAnsi" w:hAnsiTheme="minorHAnsi"/>
              <w:sz w:val="22"/>
              <w:szCs w:val="22"/>
            </w:rPr>
            <w:t>hoogspannningsverbinding</w:t>
          </w:r>
          <w:proofErr w:type="spellEnd"/>
          <w:r w:rsidRPr="00544A70">
            <w:rPr>
              <w:rFonts w:asciiTheme="minorHAnsi" w:hAnsiTheme="minorHAnsi"/>
              <w:sz w:val="22"/>
              <w:szCs w:val="22"/>
            </w:rPr>
            <w:t xml:space="preserve">. </w:t>
          </w:r>
          <w:r w:rsidRPr="00544A70">
            <w:rPr>
              <w:rFonts w:asciiTheme="minorHAnsi" w:hAnsiTheme="minorHAnsi"/>
              <w:color w:val="000000"/>
              <w:sz w:val="22"/>
              <w:szCs w:val="22"/>
            </w:rPr>
            <w:t xml:space="preserve">De Samenwerkende Overheden adviseren hierbij over aandacht voor de communicatie met betrokkenen, gezondheid, de uitkoopregeling, mastposities en -types, landschap, natuur en bos, bedrijfsvoering en welzijn van dieren. Ook vragen we dringend aandacht voor de nog openstaande vragen bij </w:t>
          </w:r>
          <w:proofErr w:type="spellStart"/>
          <w:r w:rsidRPr="00544A70">
            <w:rPr>
              <w:rFonts w:asciiTheme="minorHAnsi" w:hAnsiTheme="minorHAnsi"/>
              <w:color w:val="000000"/>
              <w:sz w:val="22"/>
              <w:szCs w:val="22"/>
            </w:rPr>
            <w:t>TenneT</w:t>
          </w:r>
          <w:proofErr w:type="spellEnd"/>
          <w:r w:rsidRPr="00544A70">
            <w:rPr>
              <w:rFonts w:asciiTheme="minorHAnsi" w:hAnsiTheme="minorHAnsi"/>
              <w:color w:val="000000"/>
              <w:sz w:val="22"/>
              <w:szCs w:val="22"/>
            </w:rPr>
            <w:t xml:space="preserve">. </w:t>
          </w:r>
        </w:p>
        <w:p w:rsidR="0016510D" w:rsidRPr="00544A70" w:rsidRDefault="0016510D" w:rsidP="0016510D">
          <w:pPr>
            <w:rPr>
              <w:rFonts w:asciiTheme="minorHAnsi" w:hAnsiTheme="minorHAnsi"/>
              <w:color w:val="000000"/>
              <w:sz w:val="22"/>
              <w:szCs w:val="22"/>
            </w:rPr>
          </w:pPr>
        </w:p>
        <w:p w:rsidR="00FF29F7" w:rsidRPr="00720DD6" w:rsidRDefault="0016510D">
          <w:pPr>
            <w:rPr>
              <w:rFonts w:asciiTheme="minorHAnsi" w:eastAsia="Calibri" w:hAnsiTheme="minorHAnsi" w:cs="Calibri"/>
              <w:sz w:val="22"/>
              <w:szCs w:val="22"/>
            </w:rPr>
          </w:pPr>
          <w:r w:rsidRPr="00544A70">
            <w:rPr>
              <w:rFonts w:asciiTheme="minorHAnsi" w:hAnsiTheme="minorHAnsi"/>
              <w:color w:val="000000"/>
              <w:sz w:val="22"/>
              <w:szCs w:val="22"/>
            </w:rPr>
            <w:t xml:space="preserve">In het tweede deel van het advies wordt per uitwerkingsgebied specifieke adviezen meegegeven. Concluderend </w:t>
          </w:r>
          <w:r w:rsidRPr="00544A70">
            <w:rPr>
              <w:rFonts w:asciiTheme="minorHAnsi" w:hAnsiTheme="minorHAnsi"/>
              <w:color w:val="000000" w:themeColor="text1"/>
              <w:sz w:val="22"/>
              <w:szCs w:val="22"/>
            </w:rPr>
            <w:t xml:space="preserve">brengen de Samenwerkende Overheden een integraal advies uit wat leidt tot één variant op negen van de elf uitwerkingsgebieden. Voor uitwerkingsgebied 5 Oud </w:t>
          </w:r>
          <w:proofErr w:type="spellStart"/>
          <w:r w:rsidRPr="00544A70">
            <w:rPr>
              <w:rFonts w:asciiTheme="minorHAnsi" w:hAnsiTheme="minorHAnsi"/>
              <w:color w:val="000000" w:themeColor="text1"/>
              <w:sz w:val="22"/>
              <w:szCs w:val="22"/>
            </w:rPr>
            <w:t>Gastel-Standdaardbuiten</w:t>
          </w:r>
          <w:proofErr w:type="spellEnd"/>
          <w:r w:rsidRPr="00544A70">
            <w:rPr>
              <w:rFonts w:asciiTheme="minorHAnsi" w:hAnsiTheme="minorHAnsi"/>
              <w:color w:val="000000" w:themeColor="text1"/>
              <w:sz w:val="22"/>
              <w:szCs w:val="22"/>
            </w:rPr>
            <w:t xml:space="preserve"> (deel </w:t>
          </w:r>
          <w:proofErr w:type="spellStart"/>
          <w:r w:rsidRPr="00544A70">
            <w:rPr>
              <w:rFonts w:asciiTheme="minorHAnsi" w:hAnsiTheme="minorHAnsi"/>
              <w:color w:val="000000" w:themeColor="text1"/>
              <w:sz w:val="22"/>
              <w:szCs w:val="22"/>
            </w:rPr>
            <w:t>Borchwerf</w:t>
          </w:r>
          <w:proofErr w:type="spellEnd"/>
          <w:r w:rsidRPr="00544A70">
            <w:rPr>
              <w:rFonts w:asciiTheme="minorHAnsi" w:hAnsiTheme="minorHAnsi"/>
              <w:color w:val="000000" w:themeColor="text1"/>
              <w:sz w:val="22"/>
              <w:szCs w:val="22"/>
            </w:rPr>
            <w:t xml:space="preserve"> II - St. Antoinedijk) </w:t>
          </w:r>
          <w:r w:rsidRPr="00544A70">
            <w:rPr>
              <w:rFonts w:asciiTheme="minorHAnsi" w:hAnsiTheme="minorHAnsi"/>
              <w:sz w:val="22"/>
              <w:szCs w:val="22"/>
            </w:rPr>
            <w:t xml:space="preserve">adviseren Samenwerkende Overheden de minister te kiezen voor de best landschappelijk ingepaste variant. Op basis van </w:t>
          </w:r>
          <w:r w:rsidR="0006534F" w:rsidRPr="00544A70">
            <w:rPr>
              <w:rFonts w:asciiTheme="minorHAnsi" w:hAnsiTheme="minorHAnsi"/>
              <w:sz w:val="22"/>
              <w:szCs w:val="22"/>
            </w:rPr>
            <w:t>P</w:t>
          </w:r>
          <w:r w:rsidRPr="00544A70">
            <w:rPr>
              <w:rFonts w:asciiTheme="minorHAnsi" w:hAnsiTheme="minorHAnsi"/>
              <w:sz w:val="22"/>
              <w:szCs w:val="22"/>
            </w:rPr>
            <w:t xml:space="preserve">rojectboek 3 is nu geen duidelijk verschil tussen de twee overgebleven varianten. Om een keuze te maken is een verdere uitwerking, afstemming met alle direct betrokkenen en advies door Rijksbouwmeester noodzakelijk. </w:t>
          </w:r>
          <w:r w:rsidRPr="00544A70">
            <w:rPr>
              <w:rFonts w:asciiTheme="minorHAnsi" w:hAnsiTheme="minorHAnsi"/>
              <w:color w:val="000000" w:themeColor="text1"/>
              <w:sz w:val="22"/>
              <w:szCs w:val="22"/>
            </w:rPr>
            <w:t xml:space="preserve"> Voor uitwerkingsgebied 3, Bergen op Zoom, wordt geadviseerd</w:t>
          </w:r>
          <w:r w:rsidR="00544A70" w:rsidRPr="00544A70">
            <w:rPr>
              <w:rFonts w:asciiTheme="minorHAnsi" w:hAnsiTheme="minorHAnsi"/>
              <w:color w:val="000000" w:themeColor="text1"/>
              <w:sz w:val="22"/>
              <w:szCs w:val="22"/>
            </w:rPr>
            <w:t xml:space="preserve"> </w:t>
          </w:r>
          <w:r w:rsidRPr="00544A70">
            <w:rPr>
              <w:rFonts w:asciiTheme="minorHAnsi" w:hAnsiTheme="minorHAnsi"/>
              <w:color w:val="000000" w:themeColor="text1"/>
              <w:sz w:val="22"/>
              <w:szCs w:val="22"/>
            </w:rPr>
            <w:t>om nieuwe (ondergrondse) mogelijkheden eerst te onderzoeken.</w:t>
          </w:r>
        </w:p>
      </w:sdtContent>
    </w:sdt>
    <w:p w:rsidR="00FF29F7" w:rsidRPr="00720DD6" w:rsidRDefault="00FF29F7">
      <w:pPr>
        <w:rPr>
          <w:rFonts w:asciiTheme="minorHAnsi" w:eastAsia="Calibri" w:hAnsiTheme="minorHAnsi" w:cs="Calibri"/>
          <w:sz w:val="22"/>
          <w:szCs w:val="22"/>
        </w:rPr>
      </w:pPr>
    </w:p>
    <w:sdt>
      <w:sdtPr>
        <w:rPr>
          <w:rFonts w:asciiTheme="minorHAnsi" w:hAnsiTheme="minorHAnsi"/>
        </w:rPr>
        <w:tag w:val="goog_rdk_29"/>
        <w:id w:val="77970874"/>
      </w:sdtPr>
      <w:sdtContent>
        <w:p w:rsidR="00FF29F7" w:rsidRPr="00720DD6" w:rsidRDefault="00632CDA">
          <w:pPr>
            <w:pBdr>
              <w:top w:val="nil"/>
              <w:left w:val="nil"/>
              <w:bottom w:val="nil"/>
              <w:right w:val="nil"/>
              <w:between w:val="nil"/>
            </w:pBdr>
            <w:rPr>
              <w:rFonts w:asciiTheme="minorHAnsi" w:eastAsia="Calibri" w:hAnsiTheme="minorHAnsi" w:cs="Calibri"/>
              <w:b/>
              <w:color w:val="000000"/>
              <w:sz w:val="22"/>
              <w:szCs w:val="22"/>
            </w:rPr>
          </w:pPr>
          <w:r w:rsidRPr="00720DD6">
            <w:rPr>
              <w:rFonts w:asciiTheme="minorHAnsi" w:eastAsia="Calibri" w:hAnsiTheme="minorHAnsi" w:cs="Calibri"/>
              <w:b/>
              <w:color w:val="000000"/>
              <w:sz w:val="22"/>
              <w:szCs w:val="22"/>
            </w:rPr>
            <w:t>Wat gebeurt er nu?</w:t>
          </w:r>
        </w:p>
      </w:sdtContent>
    </w:sdt>
    <w:sdt>
      <w:sdtPr>
        <w:rPr>
          <w:rFonts w:asciiTheme="minorHAnsi" w:hAnsiTheme="minorHAnsi"/>
        </w:rPr>
        <w:tag w:val="goog_rdk_32"/>
        <w:id w:val="77970877"/>
      </w:sdtPr>
      <w:sdtContent>
        <w:p w:rsidR="0016510D" w:rsidRPr="002E0809" w:rsidRDefault="0016510D" w:rsidP="0016510D">
          <w:pPr>
            <w:rPr>
              <w:rFonts w:asciiTheme="minorHAnsi" w:hAnsiTheme="minorHAnsi"/>
              <w:color w:val="000000"/>
              <w:sz w:val="22"/>
              <w:szCs w:val="22"/>
            </w:rPr>
          </w:pPr>
          <w:r w:rsidRPr="002E0809">
            <w:rPr>
              <w:rFonts w:asciiTheme="minorHAnsi" w:hAnsiTheme="minorHAnsi"/>
              <w:color w:val="000000"/>
              <w:sz w:val="22"/>
              <w:szCs w:val="22"/>
            </w:rPr>
            <w:t xml:space="preserve">Op 6 juni stuurden de Samenwerkende Overheden een brief naar de minister met een advies over het voorgenomen tracé </w:t>
          </w:r>
          <w:r>
            <w:rPr>
              <w:rFonts w:asciiTheme="minorHAnsi" w:hAnsiTheme="minorHAnsi"/>
              <w:color w:val="000000"/>
              <w:sz w:val="22"/>
              <w:szCs w:val="22"/>
            </w:rPr>
            <w:t>ZW380kV</w:t>
          </w:r>
          <w:r w:rsidRPr="002E0809">
            <w:rPr>
              <w:rFonts w:asciiTheme="minorHAnsi" w:hAnsiTheme="minorHAnsi"/>
              <w:color w:val="000000"/>
              <w:sz w:val="22"/>
              <w:szCs w:val="22"/>
            </w:rPr>
            <w:t xml:space="preserve">Oost. Ook wordt deze medio juni in gesprek </w:t>
          </w:r>
          <w:r>
            <w:rPr>
              <w:rFonts w:asciiTheme="minorHAnsi" w:hAnsiTheme="minorHAnsi"/>
              <w:color w:val="000000"/>
              <w:sz w:val="22"/>
              <w:szCs w:val="22"/>
            </w:rPr>
            <w:t xml:space="preserve">met het ministerie </w:t>
          </w:r>
          <w:r w:rsidRPr="002E0809">
            <w:rPr>
              <w:rFonts w:asciiTheme="minorHAnsi" w:hAnsiTheme="minorHAnsi"/>
              <w:color w:val="000000"/>
              <w:sz w:val="22"/>
              <w:szCs w:val="22"/>
            </w:rPr>
            <w:t xml:space="preserve">nog toegelicht. Op basis van de uitwerking van het voorkeursalternatief </w:t>
          </w:r>
          <w:r>
            <w:rPr>
              <w:rFonts w:asciiTheme="minorHAnsi" w:hAnsiTheme="minorHAnsi"/>
              <w:color w:val="000000"/>
              <w:sz w:val="22"/>
              <w:szCs w:val="22"/>
            </w:rPr>
            <w:t xml:space="preserve">(Projectboek 3) </w:t>
          </w:r>
          <w:r w:rsidRPr="002E0809">
            <w:rPr>
              <w:rFonts w:asciiTheme="minorHAnsi" w:hAnsiTheme="minorHAnsi"/>
              <w:color w:val="000000"/>
              <w:sz w:val="22"/>
              <w:szCs w:val="22"/>
            </w:rPr>
            <w:t>en het advies vanuit de regio kiest de minister het definitieve tracé voor ZW380</w:t>
          </w:r>
          <w:r>
            <w:rPr>
              <w:rFonts w:asciiTheme="minorHAnsi" w:hAnsiTheme="minorHAnsi"/>
              <w:color w:val="000000"/>
              <w:sz w:val="22"/>
              <w:szCs w:val="22"/>
            </w:rPr>
            <w:t>kVO</w:t>
          </w:r>
          <w:r w:rsidRPr="002E0809">
            <w:rPr>
              <w:rFonts w:asciiTheme="minorHAnsi" w:hAnsiTheme="minorHAnsi"/>
              <w:color w:val="000000"/>
              <w:sz w:val="22"/>
              <w:szCs w:val="22"/>
            </w:rPr>
            <w:t xml:space="preserve">ost. </w:t>
          </w:r>
          <w:r>
            <w:rPr>
              <w:rFonts w:asciiTheme="minorHAnsi" w:hAnsiTheme="minorHAnsi"/>
              <w:color w:val="000000"/>
              <w:sz w:val="22"/>
              <w:szCs w:val="22"/>
            </w:rPr>
            <w:t>De minister neemt dus het besluit over het definitieve tracé. De communicatie over deze besluitvorming en het vervolgtraject wordt</w:t>
          </w:r>
          <w:r w:rsidR="007A7149">
            <w:rPr>
              <w:rFonts w:asciiTheme="minorHAnsi" w:hAnsiTheme="minorHAnsi"/>
              <w:color w:val="000000"/>
              <w:sz w:val="22"/>
              <w:szCs w:val="22"/>
            </w:rPr>
            <w:t xml:space="preserve"> vervolgens ook door het ministerie van EZK en </w:t>
          </w:r>
          <w:proofErr w:type="spellStart"/>
          <w:r w:rsidR="007A7149">
            <w:rPr>
              <w:rFonts w:asciiTheme="minorHAnsi" w:hAnsiTheme="minorHAnsi"/>
              <w:color w:val="000000"/>
              <w:sz w:val="22"/>
              <w:szCs w:val="22"/>
            </w:rPr>
            <w:t>TenneT</w:t>
          </w:r>
          <w:proofErr w:type="spellEnd"/>
          <w:r w:rsidR="007A7149">
            <w:rPr>
              <w:rFonts w:asciiTheme="minorHAnsi" w:hAnsiTheme="minorHAnsi"/>
              <w:color w:val="000000"/>
              <w:sz w:val="22"/>
              <w:szCs w:val="22"/>
            </w:rPr>
            <w:t xml:space="preserve"> opgepakt</w:t>
          </w:r>
          <w:r>
            <w:rPr>
              <w:rFonts w:asciiTheme="minorHAnsi" w:hAnsiTheme="minorHAnsi"/>
              <w:color w:val="000000"/>
              <w:sz w:val="22"/>
              <w:szCs w:val="22"/>
            </w:rPr>
            <w:t xml:space="preserve">. Ook zullen er na besluitvorming door het ministerie en </w:t>
          </w:r>
          <w:proofErr w:type="spellStart"/>
          <w:r>
            <w:rPr>
              <w:rFonts w:asciiTheme="minorHAnsi" w:hAnsiTheme="minorHAnsi"/>
              <w:color w:val="000000"/>
              <w:sz w:val="22"/>
              <w:szCs w:val="22"/>
            </w:rPr>
            <w:t>TenneT</w:t>
          </w:r>
          <w:proofErr w:type="spellEnd"/>
          <w:r>
            <w:rPr>
              <w:rFonts w:asciiTheme="minorHAnsi" w:hAnsiTheme="minorHAnsi"/>
              <w:color w:val="000000"/>
              <w:sz w:val="22"/>
              <w:szCs w:val="22"/>
            </w:rPr>
            <w:t xml:space="preserve"> </w:t>
          </w:r>
          <w:r w:rsidRPr="005F102E">
            <w:rPr>
              <w:rFonts w:asciiTheme="minorHAnsi" w:hAnsiTheme="minorHAnsi"/>
              <w:sz w:val="22"/>
              <w:szCs w:val="22"/>
            </w:rPr>
            <w:t>in</w:t>
          </w:r>
          <w:r w:rsidRPr="00EF2474">
            <w:rPr>
              <w:rFonts w:asciiTheme="minorHAnsi" w:hAnsiTheme="minorHAnsi"/>
              <w:color w:val="FF0000"/>
              <w:sz w:val="22"/>
              <w:szCs w:val="22"/>
            </w:rPr>
            <w:t xml:space="preserve"> </w:t>
          </w:r>
          <w:r w:rsidRPr="002E0809">
            <w:rPr>
              <w:rFonts w:asciiTheme="minorHAnsi" w:hAnsiTheme="minorHAnsi"/>
              <w:color w:val="000000"/>
              <w:sz w:val="22"/>
              <w:szCs w:val="22"/>
            </w:rPr>
            <w:t>de regio informatie</w:t>
          </w:r>
          <w:r>
            <w:rPr>
              <w:rFonts w:asciiTheme="minorHAnsi" w:hAnsiTheme="minorHAnsi"/>
              <w:color w:val="000000"/>
              <w:sz w:val="22"/>
              <w:szCs w:val="22"/>
            </w:rPr>
            <w:t>bijeenkomsten worden georganiseerd. Het</w:t>
          </w:r>
          <w:r w:rsidRPr="002E0809">
            <w:rPr>
              <w:rFonts w:asciiTheme="minorHAnsi" w:hAnsiTheme="minorHAnsi"/>
              <w:color w:val="000000"/>
              <w:sz w:val="22"/>
              <w:szCs w:val="22"/>
            </w:rPr>
            <w:t xml:space="preserve"> definitieve tracé wordt vastgelegd in een </w:t>
          </w:r>
          <w:proofErr w:type="spellStart"/>
          <w:r>
            <w:rPr>
              <w:rFonts w:asciiTheme="minorHAnsi" w:hAnsiTheme="minorHAnsi"/>
              <w:color w:val="000000"/>
              <w:sz w:val="22"/>
              <w:szCs w:val="22"/>
            </w:rPr>
            <w:t>Rijks</w:t>
          </w:r>
          <w:r w:rsidRPr="002E0809">
            <w:rPr>
              <w:rFonts w:asciiTheme="minorHAnsi" w:hAnsiTheme="minorHAnsi"/>
              <w:color w:val="000000"/>
              <w:sz w:val="22"/>
              <w:szCs w:val="22"/>
            </w:rPr>
            <w:t>inpassingsplan</w:t>
          </w:r>
          <w:proofErr w:type="spellEnd"/>
          <w:r>
            <w:rPr>
              <w:rFonts w:asciiTheme="minorHAnsi" w:hAnsiTheme="minorHAnsi"/>
              <w:color w:val="000000"/>
              <w:sz w:val="22"/>
              <w:szCs w:val="22"/>
            </w:rPr>
            <w:t xml:space="preserve">. </w:t>
          </w:r>
          <w:r w:rsidRPr="002E0809">
            <w:rPr>
              <w:rFonts w:asciiTheme="minorHAnsi" w:hAnsiTheme="minorHAnsi"/>
              <w:color w:val="000000"/>
              <w:sz w:val="22"/>
              <w:szCs w:val="22"/>
            </w:rPr>
            <w:t>D</w:t>
          </w:r>
          <w:r>
            <w:rPr>
              <w:rFonts w:asciiTheme="minorHAnsi" w:hAnsiTheme="minorHAnsi"/>
              <w:color w:val="000000"/>
              <w:sz w:val="22"/>
              <w:szCs w:val="22"/>
            </w:rPr>
            <w:t xml:space="preserve">it plan </w:t>
          </w:r>
          <w:r w:rsidRPr="002E0809">
            <w:rPr>
              <w:rFonts w:asciiTheme="minorHAnsi" w:hAnsiTheme="minorHAnsi"/>
              <w:color w:val="000000"/>
              <w:sz w:val="22"/>
              <w:szCs w:val="22"/>
            </w:rPr>
            <w:t>doorloopt de (formele) inspraakprocedure.</w:t>
          </w:r>
        </w:p>
        <w:p w:rsidR="00FF29F7" w:rsidRPr="002F7F0F" w:rsidRDefault="00676FC9">
          <w:pPr>
            <w:rPr>
              <w:rFonts w:asciiTheme="minorHAnsi" w:eastAsia="Calibri" w:hAnsiTheme="minorHAnsi" w:cs="Calibri"/>
              <w:color w:val="000000"/>
              <w:sz w:val="22"/>
              <w:szCs w:val="22"/>
            </w:rPr>
          </w:pPr>
        </w:p>
      </w:sdtContent>
    </w:sdt>
    <w:sdt>
      <w:sdtPr>
        <w:rPr>
          <w:rFonts w:asciiTheme="minorHAnsi" w:hAnsiTheme="minorHAnsi"/>
          <w:sz w:val="16"/>
          <w:szCs w:val="16"/>
        </w:rPr>
        <w:tag w:val="goog_rdk_35"/>
        <w:id w:val="77970880"/>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__________________________________________________________________</w:t>
          </w:r>
        </w:p>
      </w:sdtContent>
    </w:sdt>
    <w:sdt>
      <w:sdtPr>
        <w:rPr>
          <w:rFonts w:asciiTheme="minorHAnsi" w:hAnsiTheme="minorHAnsi"/>
        </w:rPr>
        <w:tag w:val="goog_rdk_36"/>
        <w:id w:val="77970881"/>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ALGEMENE INFORMATIE EN CONTACTGEGEVENS:</w:t>
          </w:r>
        </w:p>
      </w:sdtContent>
    </w:sdt>
    <w:sdt>
      <w:sdtPr>
        <w:rPr>
          <w:rFonts w:asciiTheme="minorHAnsi" w:hAnsiTheme="minorHAnsi"/>
        </w:rPr>
        <w:tag w:val="goog_rdk_37"/>
        <w:id w:val="77970882"/>
      </w:sdtPr>
      <w:sdtContent>
        <w:p w:rsidR="00FF29F7" w:rsidRPr="00720DD6" w:rsidRDefault="00676FC9">
          <w:pPr>
            <w:rPr>
              <w:rFonts w:asciiTheme="minorHAnsi" w:eastAsia="Calibri" w:hAnsiTheme="minorHAnsi" w:cs="Calibri"/>
              <w:sz w:val="22"/>
              <w:szCs w:val="22"/>
            </w:rPr>
          </w:pPr>
        </w:p>
      </w:sdtContent>
    </w:sdt>
    <w:sdt>
      <w:sdtPr>
        <w:rPr>
          <w:rFonts w:asciiTheme="minorHAnsi" w:hAnsiTheme="minorHAnsi"/>
        </w:rPr>
        <w:tag w:val="goog_rdk_38"/>
        <w:id w:val="77970883"/>
      </w:sdtPr>
      <w:sdtContent>
        <w:p w:rsidR="00FF29F7" w:rsidRPr="00720DD6" w:rsidRDefault="00632CDA">
          <w:pPr>
            <w:pBdr>
              <w:top w:val="nil"/>
              <w:left w:val="nil"/>
              <w:bottom w:val="nil"/>
              <w:right w:val="nil"/>
              <w:between w:val="nil"/>
            </w:pBdr>
            <w:rPr>
              <w:rFonts w:asciiTheme="minorHAnsi" w:eastAsia="-webkit-standard" w:hAnsiTheme="minorHAnsi" w:cs="-webkit-standard"/>
              <w:color w:val="000000"/>
              <w:sz w:val="24"/>
              <w:szCs w:val="24"/>
            </w:rPr>
          </w:pPr>
          <w:r w:rsidRPr="00720DD6">
            <w:rPr>
              <w:rFonts w:asciiTheme="minorHAnsi" w:eastAsia="Calibri" w:hAnsiTheme="minorHAnsi" w:cs="Calibri"/>
              <w:b/>
              <w:color w:val="000000"/>
              <w:sz w:val="28"/>
              <w:szCs w:val="28"/>
            </w:rPr>
            <w:t>Mondelinge toelichting advies</w:t>
          </w:r>
        </w:p>
      </w:sdtContent>
    </w:sdt>
    <w:sdt>
      <w:sdtPr>
        <w:rPr>
          <w:rFonts w:asciiTheme="minorHAnsi" w:hAnsiTheme="minorHAnsi"/>
          <w:sz w:val="22"/>
          <w:szCs w:val="22"/>
        </w:rPr>
        <w:tag w:val="goog_rdk_39"/>
        <w:id w:val="77970884"/>
      </w:sdtPr>
      <w:sdtContent>
        <w:p w:rsidR="00FF29F7" w:rsidRPr="00E846CD" w:rsidRDefault="00632CDA">
          <w:pPr>
            <w:pBdr>
              <w:top w:val="nil"/>
              <w:left w:val="nil"/>
              <w:bottom w:val="nil"/>
              <w:right w:val="nil"/>
              <w:between w:val="nil"/>
            </w:pBdr>
            <w:rPr>
              <w:rFonts w:asciiTheme="minorHAnsi" w:eastAsia="-webkit-standard" w:hAnsiTheme="minorHAnsi" w:cs="-webkit-standard"/>
              <w:color w:val="000000"/>
              <w:sz w:val="22"/>
              <w:szCs w:val="22"/>
            </w:rPr>
          </w:pPr>
          <w:r w:rsidRPr="00E846CD">
            <w:rPr>
              <w:rFonts w:asciiTheme="minorHAnsi" w:eastAsia="Calibri" w:hAnsiTheme="minorHAnsi" w:cs="Calibri"/>
              <w:sz w:val="22"/>
              <w:szCs w:val="22"/>
            </w:rPr>
            <w:t xml:space="preserve">Heeft u nog vragen? </w:t>
          </w:r>
          <w:r w:rsidRPr="00E846CD">
            <w:rPr>
              <w:rFonts w:asciiTheme="minorHAnsi" w:eastAsia="Calibri" w:hAnsiTheme="minorHAnsi" w:cs="Calibri"/>
              <w:color w:val="000000"/>
              <w:sz w:val="22"/>
              <w:szCs w:val="22"/>
            </w:rPr>
            <w:t xml:space="preserve">Neem gerust </w:t>
          </w:r>
          <w:r w:rsidRPr="00E846CD">
            <w:rPr>
              <w:rFonts w:asciiTheme="minorHAnsi" w:eastAsia="Calibri" w:hAnsiTheme="minorHAnsi" w:cs="Calibri"/>
              <w:sz w:val="22"/>
              <w:szCs w:val="22"/>
            </w:rPr>
            <w:t xml:space="preserve">6 juni vanaf 10 uur </w:t>
          </w:r>
          <w:r w:rsidRPr="00E846CD">
            <w:rPr>
              <w:rFonts w:asciiTheme="minorHAnsi" w:eastAsia="Calibri" w:hAnsiTheme="minorHAnsi" w:cs="Calibri"/>
              <w:color w:val="000000"/>
              <w:sz w:val="22"/>
              <w:szCs w:val="22"/>
            </w:rPr>
            <w:t>contact op met:</w:t>
          </w:r>
        </w:p>
      </w:sdtContent>
    </w:sdt>
    <w:sdt>
      <w:sdtPr>
        <w:rPr>
          <w:rFonts w:asciiTheme="minorHAnsi" w:hAnsiTheme="minorHAnsi"/>
          <w:sz w:val="22"/>
          <w:szCs w:val="22"/>
        </w:rPr>
        <w:tag w:val="goog_rdk_40"/>
        <w:id w:val="77970885"/>
      </w:sdtPr>
      <w:sdtContent>
        <w:p w:rsidR="00FF29F7" w:rsidRPr="00E846CD" w:rsidRDefault="00632CDA">
          <w:pPr>
            <w:numPr>
              <w:ilvl w:val="0"/>
              <w:numId w:val="1"/>
            </w:numPr>
            <w:pBdr>
              <w:top w:val="nil"/>
              <w:left w:val="nil"/>
              <w:bottom w:val="nil"/>
              <w:right w:val="nil"/>
              <w:between w:val="nil"/>
            </w:pBdr>
            <w:rPr>
              <w:rFonts w:asciiTheme="minorHAnsi" w:eastAsia="Calibri" w:hAnsiTheme="minorHAnsi" w:cs="Calibri"/>
              <w:b/>
              <w:color w:val="000000"/>
              <w:sz w:val="22"/>
              <w:szCs w:val="22"/>
            </w:rPr>
          </w:pPr>
          <w:r w:rsidRPr="00E846CD">
            <w:rPr>
              <w:rFonts w:asciiTheme="minorHAnsi" w:eastAsia="Calibri" w:hAnsiTheme="minorHAnsi" w:cs="Calibri"/>
              <w:color w:val="000000"/>
              <w:sz w:val="22"/>
              <w:szCs w:val="22"/>
            </w:rPr>
            <w:t>Bea van Beers (gemeente Dongen), voorzitter bestuurlijk overleg 380 kV ZWO</w:t>
          </w:r>
        </w:p>
      </w:sdtContent>
    </w:sdt>
    <w:sdt>
      <w:sdtPr>
        <w:rPr>
          <w:rFonts w:asciiTheme="minorHAnsi" w:hAnsiTheme="minorHAnsi"/>
          <w:sz w:val="22"/>
          <w:szCs w:val="22"/>
        </w:rPr>
        <w:tag w:val="goog_rdk_41"/>
        <w:id w:val="77970886"/>
      </w:sdtPr>
      <w:sdtContent>
        <w:p w:rsidR="00FF29F7" w:rsidRPr="00E846CD" w:rsidRDefault="00E846CD" w:rsidP="00E846CD">
          <w:pPr>
            <w:pBdr>
              <w:top w:val="nil"/>
              <w:left w:val="nil"/>
              <w:bottom w:val="nil"/>
              <w:right w:val="nil"/>
              <w:between w:val="nil"/>
            </w:pBdr>
            <w:ind w:firstLine="720"/>
            <w:rPr>
              <w:rFonts w:asciiTheme="minorHAnsi" w:eastAsia="-webkit-standard" w:hAnsiTheme="minorHAnsi" w:cs="-webkit-standard"/>
              <w:color w:val="FF0000"/>
              <w:sz w:val="22"/>
              <w:szCs w:val="22"/>
            </w:rPr>
          </w:pPr>
          <w:r w:rsidRPr="00E846CD">
            <w:rPr>
              <w:rFonts w:asciiTheme="minorHAnsi" w:eastAsia="Calibri" w:hAnsiTheme="minorHAnsi" w:cs="Calibri"/>
              <w:color w:val="000000"/>
              <w:sz w:val="22"/>
              <w:szCs w:val="22"/>
            </w:rPr>
            <w:t>e</w:t>
          </w:r>
          <w:r w:rsidR="001D1BE1" w:rsidRPr="00E846CD">
            <w:rPr>
              <w:rFonts w:asciiTheme="minorHAnsi" w:eastAsia="Calibri" w:hAnsiTheme="minorHAnsi" w:cs="Calibri"/>
              <w:color w:val="000000"/>
              <w:sz w:val="22"/>
              <w:szCs w:val="22"/>
            </w:rPr>
            <w:t>mai</w:t>
          </w:r>
          <w:r w:rsidRPr="00E846CD">
            <w:rPr>
              <w:rFonts w:asciiTheme="minorHAnsi" w:eastAsia="Calibri" w:hAnsiTheme="minorHAnsi" w:cs="Calibri"/>
              <w:color w:val="000000"/>
              <w:sz w:val="22"/>
              <w:szCs w:val="22"/>
            </w:rPr>
            <w:t>l</w:t>
          </w:r>
          <w:r w:rsidR="00E27C98" w:rsidRPr="00E846CD">
            <w:rPr>
              <w:rFonts w:asciiTheme="minorHAnsi" w:eastAsia="Calibri" w:hAnsiTheme="minorHAnsi" w:cs="Calibri"/>
              <w:color w:val="000000"/>
              <w:sz w:val="22"/>
              <w:szCs w:val="22"/>
            </w:rPr>
            <w:t xml:space="preserve">: </w:t>
          </w:r>
          <w:hyperlink r:id="rId6">
            <w:r w:rsidR="00E27C98" w:rsidRPr="00E846CD">
              <w:rPr>
                <w:rFonts w:asciiTheme="minorHAnsi" w:eastAsia="Calibri" w:hAnsiTheme="minorHAnsi" w:cs="Calibri"/>
                <w:color w:val="0563C1"/>
                <w:sz w:val="22"/>
                <w:szCs w:val="22"/>
                <w:u w:val="single"/>
              </w:rPr>
              <w:t>bea.van.beers@dongen.nl</w:t>
            </w:r>
          </w:hyperlink>
          <w:r w:rsidR="00E27C98" w:rsidRPr="00E846CD">
            <w:rPr>
              <w:rFonts w:asciiTheme="minorHAnsi" w:eastAsia="Calibri" w:hAnsiTheme="minorHAnsi" w:cs="Calibri"/>
              <w:color w:val="000000"/>
              <w:sz w:val="22"/>
              <w:szCs w:val="22"/>
            </w:rPr>
            <w:t xml:space="preserve">, telefoonnummer: </w:t>
          </w:r>
          <w:r w:rsidR="001D1BE1" w:rsidRPr="00E846CD">
            <w:rPr>
              <w:rFonts w:asciiTheme="minorHAnsi" w:eastAsia="Calibri" w:hAnsiTheme="minorHAnsi" w:cs="Calibri"/>
              <w:color w:val="000000"/>
              <w:sz w:val="22"/>
              <w:szCs w:val="22"/>
            </w:rPr>
            <w:t>0162-383204</w:t>
          </w:r>
        </w:p>
      </w:sdtContent>
    </w:sdt>
    <w:sdt>
      <w:sdtPr>
        <w:rPr>
          <w:rFonts w:asciiTheme="minorHAnsi" w:hAnsiTheme="minorHAnsi"/>
          <w:sz w:val="22"/>
          <w:szCs w:val="22"/>
        </w:rPr>
        <w:tag w:val="goog_rdk_42"/>
        <w:id w:val="77970887"/>
      </w:sdtPr>
      <w:sdtContent>
        <w:p w:rsidR="00FF29F7" w:rsidRPr="00E846CD" w:rsidRDefault="00632CDA">
          <w:pPr>
            <w:numPr>
              <w:ilvl w:val="0"/>
              <w:numId w:val="2"/>
            </w:numPr>
            <w:pBdr>
              <w:top w:val="nil"/>
              <w:left w:val="nil"/>
              <w:bottom w:val="nil"/>
              <w:right w:val="nil"/>
              <w:between w:val="nil"/>
            </w:pBdr>
            <w:rPr>
              <w:rFonts w:asciiTheme="minorHAnsi" w:eastAsia="Calibri" w:hAnsiTheme="minorHAnsi" w:cs="Calibri"/>
              <w:color w:val="000000"/>
              <w:sz w:val="22"/>
              <w:szCs w:val="22"/>
            </w:rPr>
          </w:pPr>
          <w:r w:rsidRPr="00E846CD">
            <w:rPr>
              <w:rFonts w:asciiTheme="minorHAnsi" w:eastAsia="Calibri" w:hAnsiTheme="minorHAnsi" w:cs="Calibri"/>
              <w:color w:val="000000"/>
              <w:sz w:val="22"/>
              <w:szCs w:val="22"/>
            </w:rPr>
            <w:t>Albert Reijlink (Regio West-Brabant), secretaris bestuurlijk overleg 380 kV ZWO</w:t>
          </w:r>
        </w:p>
      </w:sdtContent>
    </w:sdt>
    <w:sdt>
      <w:sdtPr>
        <w:rPr>
          <w:rFonts w:asciiTheme="minorHAnsi" w:hAnsiTheme="minorHAnsi"/>
          <w:sz w:val="22"/>
          <w:szCs w:val="22"/>
        </w:rPr>
        <w:tag w:val="goog_rdk_43"/>
        <w:id w:val="77970888"/>
      </w:sdtPr>
      <w:sdtContent>
        <w:p w:rsidR="00E846CD" w:rsidRPr="00E846CD" w:rsidRDefault="00632CDA" w:rsidP="00E846CD">
          <w:pPr>
            <w:pBdr>
              <w:top w:val="nil"/>
              <w:left w:val="nil"/>
              <w:bottom w:val="nil"/>
              <w:right w:val="nil"/>
              <w:between w:val="nil"/>
            </w:pBdr>
            <w:ind w:firstLine="720"/>
            <w:rPr>
              <w:rFonts w:asciiTheme="minorHAnsi" w:eastAsia="Calibri" w:hAnsiTheme="minorHAnsi" w:cs="Calibri"/>
              <w:color w:val="000000"/>
              <w:sz w:val="22"/>
              <w:szCs w:val="22"/>
            </w:rPr>
          </w:pPr>
          <w:r w:rsidRPr="00E846CD">
            <w:rPr>
              <w:rFonts w:asciiTheme="minorHAnsi" w:eastAsia="Calibri" w:hAnsiTheme="minorHAnsi" w:cs="Calibri"/>
              <w:color w:val="000000"/>
              <w:sz w:val="22"/>
              <w:szCs w:val="22"/>
            </w:rPr>
            <w:t xml:space="preserve">Email: </w:t>
          </w:r>
          <w:hyperlink r:id="rId7">
            <w:r w:rsidRPr="00E846CD">
              <w:rPr>
                <w:rFonts w:asciiTheme="minorHAnsi" w:eastAsia="Calibri" w:hAnsiTheme="minorHAnsi" w:cs="Calibri"/>
                <w:color w:val="0563C1"/>
                <w:sz w:val="22"/>
                <w:szCs w:val="22"/>
                <w:u w:val="single"/>
              </w:rPr>
              <w:t>albert.reijlink@west-brabant.eu</w:t>
            </w:r>
          </w:hyperlink>
          <w:r w:rsidRPr="00E846CD">
            <w:rPr>
              <w:rFonts w:asciiTheme="minorHAnsi" w:eastAsia="Calibri" w:hAnsiTheme="minorHAnsi" w:cs="Calibri"/>
              <w:color w:val="000000"/>
              <w:sz w:val="22"/>
              <w:szCs w:val="22"/>
            </w:rPr>
            <w:t>, telefoonnummer: 0653644929</w:t>
          </w:r>
        </w:p>
        <w:p w:rsidR="00E846CD" w:rsidRPr="00E846CD" w:rsidRDefault="00E846CD" w:rsidP="00E846CD">
          <w:pPr>
            <w:pStyle w:val="Lijstalinea"/>
            <w:numPr>
              <w:ilvl w:val="0"/>
              <w:numId w:val="4"/>
            </w:numPr>
            <w:pBdr>
              <w:top w:val="nil"/>
              <w:left w:val="nil"/>
              <w:bottom w:val="nil"/>
              <w:right w:val="nil"/>
              <w:between w:val="nil"/>
            </w:pBdr>
            <w:rPr>
              <w:rFonts w:asciiTheme="minorHAnsi" w:eastAsia="-webkit-standard" w:hAnsiTheme="minorHAnsi" w:cs="-webkit-standard"/>
              <w:color w:val="000000"/>
              <w:sz w:val="22"/>
              <w:szCs w:val="22"/>
            </w:rPr>
          </w:pPr>
          <w:r w:rsidRPr="00E846CD">
            <w:rPr>
              <w:rFonts w:asciiTheme="minorHAnsi" w:eastAsia="-webkit-standard" w:hAnsiTheme="minorHAnsi" w:cs="-webkit-standard"/>
              <w:color w:val="000000"/>
              <w:sz w:val="22"/>
              <w:szCs w:val="22"/>
            </w:rPr>
            <w:t xml:space="preserve">William Hartman, projectleider </w:t>
          </w:r>
          <w:proofErr w:type="spellStart"/>
          <w:r w:rsidRPr="00E846CD">
            <w:rPr>
              <w:rFonts w:asciiTheme="minorHAnsi" w:eastAsia="-webkit-standard" w:hAnsiTheme="minorHAnsi" w:cs="-webkit-standard"/>
              <w:color w:val="000000"/>
              <w:sz w:val="22"/>
              <w:szCs w:val="22"/>
            </w:rPr>
            <w:t>TenneT</w:t>
          </w:r>
          <w:proofErr w:type="spellEnd"/>
          <w:r w:rsidRPr="00E846CD">
            <w:rPr>
              <w:rFonts w:asciiTheme="minorHAnsi" w:eastAsia="-webkit-standard" w:hAnsiTheme="minorHAnsi" w:cs="-webkit-standard"/>
              <w:color w:val="000000"/>
              <w:sz w:val="22"/>
              <w:szCs w:val="22"/>
            </w:rPr>
            <w:t xml:space="preserve">, email: </w:t>
          </w:r>
          <w:hyperlink r:id="rId8" w:history="1">
            <w:r w:rsidRPr="00E846CD">
              <w:rPr>
                <w:rStyle w:val="Hyperlink"/>
                <w:rFonts w:asciiTheme="minorHAnsi" w:eastAsia="-webkit-standard" w:hAnsiTheme="minorHAnsi" w:cs="-webkit-standard"/>
                <w:sz w:val="22"/>
                <w:szCs w:val="22"/>
              </w:rPr>
              <w:t>william.hartman@tennet.eu</w:t>
            </w:r>
          </w:hyperlink>
          <w:r w:rsidRPr="00E846CD">
            <w:rPr>
              <w:rFonts w:asciiTheme="minorHAnsi" w:eastAsia="-webkit-standard" w:hAnsiTheme="minorHAnsi" w:cs="-webkit-standard"/>
              <w:color w:val="000000"/>
              <w:sz w:val="22"/>
              <w:szCs w:val="22"/>
            </w:rPr>
            <w:t>, telefoonnummer 0650213407</w:t>
          </w:r>
        </w:p>
        <w:p w:rsidR="00FF29F7" w:rsidRPr="00E846CD" w:rsidRDefault="00E846CD" w:rsidP="00E846CD">
          <w:pPr>
            <w:pStyle w:val="Lijstalinea"/>
            <w:numPr>
              <w:ilvl w:val="0"/>
              <w:numId w:val="4"/>
            </w:numPr>
            <w:pBdr>
              <w:top w:val="nil"/>
              <w:left w:val="nil"/>
              <w:bottom w:val="nil"/>
              <w:right w:val="nil"/>
              <w:between w:val="nil"/>
            </w:pBdr>
            <w:rPr>
              <w:rFonts w:asciiTheme="minorHAnsi" w:eastAsia="-webkit-standard" w:hAnsiTheme="minorHAnsi" w:cs="-webkit-standard"/>
              <w:color w:val="000000"/>
              <w:sz w:val="22"/>
              <w:szCs w:val="22"/>
            </w:rPr>
          </w:pPr>
          <w:proofErr w:type="spellStart"/>
          <w:r w:rsidRPr="00E846CD">
            <w:rPr>
              <w:rFonts w:asciiTheme="minorHAnsi" w:eastAsia="-webkit-standard" w:hAnsiTheme="minorHAnsi" w:cs="-webkit-standard"/>
              <w:color w:val="000000"/>
              <w:sz w:val="22"/>
              <w:szCs w:val="22"/>
            </w:rPr>
            <w:t>Peggy</w:t>
          </w:r>
          <w:proofErr w:type="spellEnd"/>
          <w:r w:rsidRPr="00E846CD">
            <w:rPr>
              <w:rFonts w:asciiTheme="minorHAnsi" w:eastAsia="-webkit-standard" w:hAnsiTheme="minorHAnsi" w:cs="-webkit-standard"/>
              <w:color w:val="000000"/>
              <w:sz w:val="22"/>
              <w:szCs w:val="22"/>
            </w:rPr>
            <w:t xml:space="preserve"> Steenbergen, communicatieadviseur </w:t>
          </w:r>
          <w:proofErr w:type="spellStart"/>
          <w:r w:rsidRPr="00E846CD">
            <w:rPr>
              <w:rFonts w:asciiTheme="minorHAnsi" w:eastAsia="-webkit-standard" w:hAnsiTheme="minorHAnsi" w:cs="-webkit-standard"/>
              <w:color w:val="000000"/>
              <w:sz w:val="22"/>
              <w:szCs w:val="22"/>
            </w:rPr>
            <w:t>TenneT</w:t>
          </w:r>
          <w:proofErr w:type="spellEnd"/>
          <w:r w:rsidRPr="00E846CD">
            <w:rPr>
              <w:rFonts w:asciiTheme="minorHAnsi" w:eastAsia="-webkit-standard" w:hAnsiTheme="minorHAnsi" w:cs="-webkit-standard"/>
              <w:color w:val="000000"/>
              <w:sz w:val="22"/>
              <w:szCs w:val="22"/>
            </w:rPr>
            <w:t xml:space="preserve">, email: </w:t>
          </w:r>
          <w:hyperlink r:id="rId9" w:history="1">
            <w:r w:rsidRPr="00E846CD">
              <w:rPr>
                <w:rStyle w:val="Hyperlink"/>
                <w:rFonts w:asciiTheme="minorHAnsi" w:eastAsia="-webkit-standard" w:hAnsiTheme="minorHAnsi" w:cs="-webkit-standard"/>
                <w:sz w:val="22"/>
                <w:szCs w:val="22"/>
              </w:rPr>
              <w:t>Peggy.steenbergen@tennet.eu</w:t>
            </w:r>
          </w:hyperlink>
          <w:r w:rsidRPr="00E846CD">
            <w:rPr>
              <w:rFonts w:asciiTheme="minorHAnsi" w:eastAsia="-webkit-standard" w:hAnsiTheme="minorHAnsi" w:cs="-webkit-standard"/>
              <w:color w:val="000000"/>
              <w:sz w:val="22"/>
              <w:szCs w:val="22"/>
            </w:rPr>
            <w:t>, telefoonnummer 0655236457</w:t>
          </w:r>
        </w:p>
      </w:sdtContent>
    </w:sdt>
    <w:sdt>
      <w:sdtPr>
        <w:rPr>
          <w:rFonts w:asciiTheme="minorHAnsi" w:hAnsiTheme="minorHAnsi"/>
        </w:rPr>
        <w:tag w:val="goog_rdk_44"/>
        <w:id w:val="77970889"/>
      </w:sdtPr>
      <w:sdtContent>
        <w:p w:rsidR="002F7F0F" w:rsidRDefault="002F7F0F">
          <w:pPr>
            <w:rPr>
              <w:rFonts w:asciiTheme="minorHAnsi" w:hAnsiTheme="minorHAnsi"/>
            </w:rPr>
          </w:pPr>
        </w:p>
        <w:p w:rsidR="002F7F0F" w:rsidRDefault="002F7F0F">
          <w:pPr>
            <w:rPr>
              <w:rFonts w:asciiTheme="minorHAnsi" w:hAnsiTheme="minorHAnsi"/>
              <w:b/>
              <w:sz w:val="22"/>
              <w:szCs w:val="22"/>
            </w:rPr>
          </w:pPr>
          <w:r>
            <w:rPr>
              <w:rFonts w:asciiTheme="minorHAnsi" w:hAnsiTheme="minorHAnsi"/>
              <w:b/>
              <w:sz w:val="22"/>
              <w:szCs w:val="22"/>
            </w:rPr>
            <w:t>Kaartmateriaal varianten volgens advies</w:t>
          </w:r>
        </w:p>
        <w:tbl>
          <w:tblPr>
            <w:tblW w:w="9654" w:type="dxa"/>
            <w:tblInd w:w="55" w:type="dxa"/>
            <w:tblCellMar>
              <w:left w:w="70" w:type="dxa"/>
              <w:right w:w="70" w:type="dxa"/>
            </w:tblCellMar>
            <w:tblLook w:val="04A0"/>
          </w:tblPr>
          <w:tblGrid>
            <w:gridCol w:w="9654"/>
          </w:tblGrid>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ind w:right="1489"/>
                  <w:rPr>
                    <w:rFonts w:asciiTheme="minorHAnsi" w:hAnsiTheme="minorHAnsi"/>
                    <w:color w:val="0070C0"/>
                    <w:u w:val="single"/>
                  </w:rPr>
                </w:pPr>
                <w:hyperlink r:id="rId10" w:history="1">
                  <w:r w:rsidRPr="008F2FC3">
                    <w:rPr>
                      <w:rStyle w:val="Hyperlink"/>
                      <w:rFonts w:asciiTheme="minorHAnsi" w:hAnsiTheme="minorHAnsi"/>
                      <w:color w:val="0070C0"/>
                    </w:rPr>
                    <w:t>https://www.west-brabant.eu/images/Overzichtskaart_tra</w:t>
                  </w:r>
                  <w:r w:rsidRPr="008F2FC3">
                    <w:rPr>
                      <w:rStyle w:val="Hyperlink"/>
                      <w:rFonts w:asciiTheme="minorHAnsi" w:hAnsiTheme="minorHAnsi"/>
                      <w:color w:val="0070C0"/>
                    </w:rPr>
                    <w:t>c</w:t>
                  </w:r>
                  <w:r w:rsidRPr="008F2FC3">
                    <w:rPr>
                      <w:rStyle w:val="Hyperlink"/>
                      <w:rFonts w:asciiTheme="minorHAnsi" w:hAnsiTheme="minorHAnsi"/>
                      <w:color w:val="0070C0"/>
                    </w:rPr>
                    <w:t>e_uitwerkingsgebieden.pdf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1" w:history="1">
                  <w:r w:rsidRPr="008F2FC3">
                    <w:rPr>
                      <w:rFonts w:asciiTheme="minorHAnsi" w:hAnsiTheme="minorHAnsi"/>
                      <w:color w:val="0070C0"/>
                      <w:u w:val="single"/>
                    </w:rPr>
                    <w:t>https://www.west-brabant.eu/images/kaart_Rilland-Markiezaat_en_Brabantse_wal_2.pdf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2" w:history="1">
                  <w:r w:rsidRPr="008F2FC3">
                    <w:rPr>
                      <w:rFonts w:asciiTheme="minorHAnsi" w:hAnsiTheme="minorHAnsi"/>
                      <w:color w:val="0070C0"/>
                      <w:u w:val="single"/>
                    </w:rPr>
                    <w:t>https://www.west-brabant.eu/images/kaart_Bergen_op_Zoom-Roosendaal2.pdf</w:t>
                  </w:r>
                </w:hyperlink>
              </w:p>
            </w:tc>
          </w:tr>
          <w:tr w:rsidR="00084D80" w:rsidRPr="00EB622C" w:rsidTr="00084D80">
            <w:trPr>
              <w:trHeight w:val="316"/>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3" w:history="1">
                  <w:r w:rsidRPr="00472BF3">
                    <w:rPr>
                      <w:rStyle w:val="Hyperlink"/>
                      <w:rFonts w:asciiTheme="minorHAnsi" w:hAnsiTheme="minorHAnsi"/>
                      <w:color w:val="0070C0"/>
                    </w:rPr>
                    <w:t>https://www.west-brabant.eu/images/kaart_Roosendaal_borchwerf_Oud_Gastel.pdf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4" w:history="1">
                  <w:r w:rsidRPr="008F2FC3">
                    <w:rPr>
                      <w:rStyle w:val="Hyperlink"/>
                      <w:rFonts w:asciiTheme="minorHAnsi" w:hAnsiTheme="minorHAnsi"/>
                      <w:color w:val="0070C0"/>
                    </w:rPr>
                    <w:t>https://www.west-brabant.eu/images/kaart_Oud_Gastel_Standdaarbuiten.pdf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5" w:history="1">
                  <w:r w:rsidRPr="008F2FC3">
                    <w:rPr>
                      <w:rFonts w:asciiTheme="minorHAnsi" w:hAnsiTheme="minorHAnsi"/>
                      <w:color w:val="0070C0"/>
                      <w:u w:val="single"/>
                    </w:rPr>
                    <w:t>https://www.west-brabant.eu/images/kaart_Moerdijk_Drimmelen.pdf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6" w:history="1">
                  <w:r w:rsidRPr="008F2FC3">
                    <w:rPr>
                      <w:rFonts w:asciiTheme="minorHAnsi" w:hAnsiTheme="minorHAnsi"/>
                      <w:color w:val="0070C0"/>
                      <w:u w:val="single"/>
                    </w:rPr>
                    <w:t>https://www.west-brabant.eu/images/kaart_Geertruidenberg.pdf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7" w:history="1">
                  <w:r w:rsidRPr="008F2FC3">
                    <w:rPr>
                      <w:rFonts w:asciiTheme="minorHAnsi" w:hAnsiTheme="minorHAnsi"/>
                      <w:color w:val="0070C0"/>
                      <w:u w:val="single"/>
                    </w:rPr>
                    <w:t>https://www.west-brabant.eu/images/kaart_sGravenmoer.pdf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E32A46">
                <w:pPr>
                  <w:spacing w:line="360" w:lineRule="auto"/>
                  <w:ind w:left="360"/>
                  <w:rPr>
                    <w:rFonts w:asciiTheme="minorHAnsi" w:hAnsiTheme="minorHAnsi"/>
                    <w:color w:val="0070C0"/>
                    <w:u w:val="single"/>
                  </w:rPr>
                </w:pPr>
                <w:r w:rsidRPr="008F2FC3">
                  <w:rPr>
                    <w:rFonts w:asciiTheme="minorHAnsi" w:hAnsiTheme="minorHAnsi"/>
                    <w:color w:val="0070C0"/>
                  </w:rPr>
                  <w:t xml:space="preserve">7a.  </w:t>
                </w:r>
                <w:hyperlink r:id="rId18" w:history="1">
                  <w:r w:rsidRPr="008F2FC3">
                    <w:rPr>
                      <w:rFonts w:asciiTheme="minorHAnsi" w:hAnsiTheme="minorHAnsi"/>
                      <w:color w:val="0070C0"/>
                      <w:u w:val="single"/>
                    </w:rPr>
                    <w:t>https://www.west-brabant.eu/images/kaart_s_Gravenmoer_knik.pdf</w:t>
                  </w:r>
                </w:hyperlink>
              </w:p>
            </w:tc>
          </w:tr>
          <w:tr w:rsidR="00084D80" w:rsidRPr="00EB622C" w:rsidTr="00084D80">
            <w:trPr>
              <w:trHeight w:val="300"/>
            </w:trPr>
            <w:tc>
              <w:tcPr>
                <w:tcW w:w="9654" w:type="dxa"/>
                <w:tcBorders>
                  <w:top w:val="nil"/>
                  <w:left w:val="nil"/>
                  <w:bottom w:val="nil"/>
                  <w:right w:val="nil"/>
                </w:tcBorders>
                <w:shd w:val="clear" w:color="auto" w:fill="auto"/>
                <w:noWrap/>
                <w:vAlign w:val="bottom"/>
                <w:hideMark/>
              </w:tcPr>
              <w:p w:rsidR="00084D80" w:rsidRPr="00EB622C" w:rsidRDefault="00084D80" w:rsidP="00084D80">
                <w:pPr>
                  <w:numPr>
                    <w:ilvl w:val="0"/>
                    <w:numId w:val="6"/>
                  </w:numPr>
                  <w:spacing w:line="360" w:lineRule="auto"/>
                  <w:rPr>
                    <w:rFonts w:asciiTheme="minorHAnsi" w:hAnsiTheme="minorHAnsi"/>
                    <w:color w:val="0070C0"/>
                    <w:u w:val="single"/>
                  </w:rPr>
                </w:pPr>
                <w:hyperlink r:id="rId19" w:history="1">
                  <w:r w:rsidRPr="008F2FC3">
                    <w:rPr>
                      <w:rFonts w:asciiTheme="minorHAnsi" w:hAnsiTheme="minorHAnsi"/>
                      <w:color w:val="0070C0"/>
                      <w:u w:val="single"/>
                    </w:rPr>
                    <w:t>https://www.west-brabant.eu/images/kaart_Bosroute_Spinder.pdf</w:t>
                  </w:r>
                </w:hyperlink>
              </w:p>
            </w:tc>
          </w:tr>
        </w:tbl>
        <w:p w:rsidR="00FF29F7" w:rsidRPr="00720DD6" w:rsidRDefault="00676FC9">
          <w:pPr>
            <w:rPr>
              <w:rFonts w:asciiTheme="minorHAnsi" w:eastAsia="Calibri" w:hAnsiTheme="minorHAnsi" w:cs="Calibri"/>
              <w:sz w:val="22"/>
              <w:szCs w:val="22"/>
            </w:rPr>
          </w:pPr>
        </w:p>
      </w:sdtContent>
    </w:sdt>
    <w:sdt>
      <w:sdtPr>
        <w:rPr>
          <w:rFonts w:asciiTheme="minorHAnsi" w:hAnsiTheme="minorHAnsi"/>
          <w:color w:val="0563C1" w:themeColor="hyperlink"/>
          <w:u w:val="single"/>
        </w:rPr>
        <w:tag w:val="goog_rdk_45"/>
        <w:id w:val="77970890"/>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Nieuwe hoogspanningsverbinding is nodig</w:t>
          </w:r>
        </w:p>
      </w:sdtContent>
    </w:sdt>
    <w:sdt>
      <w:sdtPr>
        <w:rPr>
          <w:rFonts w:asciiTheme="minorHAnsi" w:hAnsiTheme="minorHAnsi"/>
        </w:rPr>
        <w:tag w:val="goog_rdk_46"/>
        <w:id w:val="77970891"/>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 xml:space="preserve">Zie ook </w:t>
          </w:r>
          <w:hyperlink r:id="rId20">
            <w:r w:rsidRPr="00720DD6">
              <w:rPr>
                <w:rFonts w:asciiTheme="minorHAnsi" w:eastAsia="Calibri" w:hAnsiTheme="minorHAnsi" w:cs="Calibri"/>
                <w:color w:val="0563C1"/>
                <w:sz w:val="22"/>
                <w:szCs w:val="22"/>
                <w:u w:val="single"/>
              </w:rPr>
              <w:t>https://www.zuid-west380kv.nl/oost/waarom</w:t>
            </w:r>
          </w:hyperlink>
          <w:r w:rsidRPr="00720DD6">
            <w:rPr>
              <w:rFonts w:asciiTheme="minorHAnsi" w:eastAsia="Calibri" w:hAnsiTheme="minorHAnsi" w:cs="Calibri"/>
              <w:sz w:val="22"/>
              <w:szCs w:val="22"/>
            </w:rPr>
            <w:t xml:space="preserve"> . Dit tracé ligt met </w:t>
          </w:r>
          <w:r w:rsidR="00E637B7" w:rsidRPr="00720DD6">
            <w:rPr>
              <w:rFonts w:asciiTheme="minorHAnsi" w:eastAsia="Calibri" w:hAnsiTheme="minorHAnsi" w:cs="Calibri"/>
              <w:sz w:val="22"/>
              <w:szCs w:val="22"/>
            </w:rPr>
            <w:t>de keuze</w:t>
          </w:r>
          <w:r w:rsidRPr="00720DD6">
            <w:rPr>
              <w:rFonts w:asciiTheme="minorHAnsi" w:eastAsia="Calibri" w:hAnsiTheme="minorHAnsi" w:cs="Calibri"/>
              <w:sz w:val="22"/>
              <w:szCs w:val="22"/>
            </w:rPr>
            <w:t xml:space="preserve"> van de minister van medio 2017 al vast. </w:t>
          </w:r>
        </w:p>
      </w:sdtContent>
    </w:sdt>
    <w:sdt>
      <w:sdtPr>
        <w:rPr>
          <w:rFonts w:asciiTheme="minorHAnsi" w:hAnsiTheme="minorHAnsi"/>
        </w:rPr>
        <w:tag w:val="goog_rdk_47"/>
        <w:id w:val="77970892"/>
      </w:sdtPr>
      <w:sdtContent>
        <w:p w:rsidR="00FF29F7" w:rsidRPr="00720DD6" w:rsidRDefault="00676FC9">
          <w:pPr>
            <w:rPr>
              <w:rFonts w:asciiTheme="minorHAnsi" w:eastAsia="Calibri" w:hAnsiTheme="minorHAnsi" w:cs="Calibri"/>
              <w:b/>
              <w:sz w:val="22"/>
              <w:szCs w:val="22"/>
            </w:rPr>
          </w:pPr>
        </w:p>
      </w:sdtContent>
    </w:sdt>
    <w:sdt>
      <w:sdtPr>
        <w:rPr>
          <w:rFonts w:asciiTheme="minorHAnsi" w:hAnsiTheme="minorHAnsi"/>
        </w:rPr>
        <w:tag w:val="goog_rdk_48"/>
        <w:id w:val="77970893"/>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Voorkeurstracé</w:t>
          </w:r>
        </w:p>
      </w:sdtContent>
    </w:sdt>
    <w:bookmarkStart w:id="2" w:name="_heading=h.30j0zll" w:colFirst="0" w:colLast="0" w:displacedByCustomXml="next"/>
    <w:bookmarkEnd w:id="2" w:displacedByCustomXml="next"/>
    <w:sdt>
      <w:sdtPr>
        <w:rPr>
          <w:rFonts w:asciiTheme="minorHAnsi" w:hAnsiTheme="minorHAnsi"/>
        </w:rPr>
        <w:tag w:val="goog_rdk_49"/>
        <w:id w:val="77970894"/>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 xml:space="preserve">De Samenwerkende Overheden hebben de minister in mei 2017 geadviseerd om het tracé te kiezen dat vanaf Rilland over de Brabantse Wal via Woensdrecht, Roosendaal-Borchwerf en Standdaarbuiten, Zevenbergschen Hoek en Hooge Zwaluwe naar Geertruidenberg loopt. Vanaf daar loopt het tracé ten zuiden van de bestaande 380kV-lijnverbinding naar 's Gravenmoer en Huis ter Heide, naar locatie Spinder bij Tilburg. Bij Woensdrecht/ Bergen op Zoom gaat het tracé een aantal kilometer ondergronds. In juli 2017 heeft de minister dit advies overgenomen en het voorkeursalternatief(VKA) gekozen inclusief de drie aanvullende maatregelen (verkabeling 150kV Breda en Geertruidenberg en “uitwerking gebiedsopgave Zevenbergschenhoek”). Voor actueel kaartmateriaal verwijzen wij u naar de website: </w:t>
          </w:r>
          <w:hyperlink r:id="rId21">
            <w:r w:rsidRPr="00720DD6">
              <w:rPr>
                <w:rFonts w:asciiTheme="minorHAnsi" w:hAnsiTheme="minorHAnsi"/>
                <w:color w:val="0563C1"/>
                <w:u w:val="single"/>
              </w:rPr>
              <w:t>https://www.zuid-west380kv.nl/oost/meer-weten/nieuwsbrieven</w:t>
            </w:r>
          </w:hyperlink>
          <w:r w:rsidRPr="00720DD6">
            <w:rPr>
              <w:rFonts w:asciiTheme="minorHAnsi" w:hAnsiTheme="minorHAnsi"/>
            </w:rPr>
            <w:t xml:space="preserve"> </w:t>
          </w:r>
        </w:p>
      </w:sdtContent>
    </w:sdt>
    <w:sdt>
      <w:sdtPr>
        <w:rPr>
          <w:rFonts w:asciiTheme="minorHAnsi" w:hAnsiTheme="minorHAnsi"/>
        </w:rPr>
        <w:tag w:val="goog_rdk_50"/>
        <w:id w:val="77970895"/>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51"/>
        <w:id w:val="77970896"/>
      </w:sdtPr>
      <w:sdtContent>
        <w:p w:rsidR="00FF29F7" w:rsidRPr="00720DD6" w:rsidRDefault="00632CDA">
          <w:pPr>
            <w:rPr>
              <w:rFonts w:asciiTheme="minorHAnsi" w:eastAsia="Calibri" w:hAnsiTheme="minorHAnsi" w:cs="Calibri"/>
              <w:b/>
              <w:sz w:val="22"/>
              <w:szCs w:val="22"/>
            </w:rPr>
          </w:pPr>
          <w:r w:rsidRPr="00720DD6">
            <w:rPr>
              <w:rFonts w:asciiTheme="minorHAnsi" w:eastAsia="Calibri" w:hAnsiTheme="minorHAnsi" w:cs="Calibri"/>
              <w:b/>
              <w:sz w:val="22"/>
              <w:szCs w:val="22"/>
            </w:rPr>
            <w:t>Uitwerkingslocaties voor een optimale ligging</w:t>
          </w:r>
        </w:p>
      </w:sdtContent>
    </w:sdt>
    <w:sdt>
      <w:sdtPr>
        <w:rPr>
          <w:rFonts w:asciiTheme="minorHAnsi" w:hAnsiTheme="minorHAnsi"/>
        </w:rPr>
        <w:tag w:val="goog_rdk_52"/>
        <w:id w:val="77970897"/>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 xml:space="preserve">Zoals gezegd zijn op twaalf locaties uitwerkingen voorzien. TenneT sprak met de direct betrokkenen om effecten in beeld te brengen en haalbare varianten te verkennen.  Deze uitwerkingen van het voorkeurstracé gebeurden bij de gebieden: Rilland-Markiezaat, Brabantse Wal, Bergen op Zoom, </w:t>
          </w:r>
          <w:proofErr w:type="spellStart"/>
          <w:r w:rsidRPr="00720DD6">
            <w:rPr>
              <w:rFonts w:asciiTheme="minorHAnsi" w:eastAsia="Calibri" w:hAnsiTheme="minorHAnsi" w:cs="Calibri"/>
              <w:sz w:val="22"/>
              <w:szCs w:val="22"/>
            </w:rPr>
            <w:t>Roosendaal-Kruisland</w:t>
          </w:r>
          <w:proofErr w:type="spellEnd"/>
          <w:r w:rsidRPr="00720DD6">
            <w:rPr>
              <w:rFonts w:asciiTheme="minorHAnsi" w:eastAsia="Calibri" w:hAnsiTheme="minorHAnsi" w:cs="Calibri"/>
              <w:sz w:val="22"/>
              <w:szCs w:val="22"/>
            </w:rPr>
            <w:t xml:space="preserve">, </w:t>
          </w:r>
          <w:proofErr w:type="spellStart"/>
          <w:r w:rsidRPr="00720DD6">
            <w:rPr>
              <w:rFonts w:asciiTheme="minorHAnsi" w:eastAsia="Calibri" w:hAnsiTheme="minorHAnsi" w:cs="Calibri"/>
              <w:sz w:val="22"/>
              <w:szCs w:val="22"/>
            </w:rPr>
            <w:t>Borchwerf</w:t>
          </w:r>
          <w:proofErr w:type="spellEnd"/>
          <w:r w:rsidRPr="00720DD6">
            <w:rPr>
              <w:rFonts w:asciiTheme="minorHAnsi" w:eastAsia="Calibri" w:hAnsiTheme="minorHAnsi" w:cs="Calibri"/>
              <w:sz w:val="22"/>
              <w:szCs w:val="22"/>
            </w:rPr>
            <w:t xml:space="preserve"> II, Oud</w:t>
          </w:r>
          <w:r w:rsidR="00003654">
            <w:rPr>
              <w:rFonts w:asciiTheme="minorHAnsi" w:eastAsia="Calibri" w:hAnsiTheme="minorHAnsi" w:cs="Calibri"/>
              <w:sz w:val="22"/>
              <w:szCs w:val="22"/>
            </w:rPr>
            <w:t xml:space="preserve"> </w:t>
          </w:r>
          <w:proofErr w:type="spellStart"/>
          <w:r w:rsidRPr="00720DD6">
            <w:rPr>
              <w:rFonts w:asciiTheme="minorHAnsi" w:eastAsia="Calibri" w:hAnsiTheme="minorHAnsi" w:cs="Calibri"/>
              <w:sz w:val="22"/>
              <w:szCs w:val="22"/>
            </w:rPr>
            <w:t>Gastel</w:t>
          </w:r>
          <w:r w:rsidR="00003654">
            <w:rPr>
              <w:rFonts w:asciiTheme="minorHAnsi" w:eastAsia="Calibri" w:hAnsiTheme="minorHAnsi" w:cs="Calibri"/>
              <w:sz w:val="22"/>
              <w:szCs w:val="22"/>
            </w:rPr>
            <w:t>-</w:t>
          </w:r>
          <w:r w:rsidRPr="00720DD6">
            <w:rPr>
              <w:rFonts w:asciiTheme="minorHAnsi" w:eastAsia="Calibri" w:hAnsiTheme="minorHAnsi" w:cs="Calibri"/>
              <w:sz w:val="22"/>
              <w:szCs w:val="22"/>
            </w:rPr>
            <w:t>Standdaarbuiten</w:t>
          </w:r>
          <w:proofErr w:type="spellEnd"/>
          <w:r w:rsidRPr="00720DD6">
            <w:rPr>
              <w:rFonts w:asciiTheme="minorHAnsi" w:eastAsia="Calibri" w:hAnsiTheme="minorHAnsi" w:cs="Calibri"/>
              <w:sz w:val="22"/>
              <w:szCs w:val="22"/>
            </w:rPr>
            <w:t xml:space="preserve">, Moerdijk/ </w:t>
          </w:r>
          <w:proofErr w:type="spellStart"/>
          <w:r w:rsidRPr="00720DD6">
            <w:rPr>
              <w:rFonts w:asciiTheme="minorHAnsi" w:eastAsia="Calibri" w:hAnsiTheme="minorHAnsi" w:cs="Calibri"/>
              <w:sz w:val="22"/>
              <w:szCs w:val="22"/>
            </w:rPr>
            <w:t>Zevenbergschen</w:t>
          </w:r>
          <w:proofErr w:type="spellEnd"/>
          <w:r w:rsidRPr="00720DD6">
            <w:rPr>
              <w:rFonts w:asciiTheme="minorHAnsi" w:eastAsia="Calibri" w:hAnsiTheme="minorHAnsi" w:cs="Calibri"/>
              <w:sz w:val="22"/>
              <w:szCs w:val="22"/>
            </w:rPr>
            <w:t xml:space="preserve"> Hoek, Hooge Zwaluwe, Geertruidenberg, ’s Gravenmoer en de Bosroute, incl. het 380kV station bij Tilburg.</w:t>
          </w:r>
        </w:p>
      </w:sdtContent>
    </w:sdt>
    <w:sdt>
      <w:sdtPr>
        <w:rPr>
          <w:rFonts w:asciiTheme="minorHAnsi" w:hAnsiTheme="minorHAnsi"/>
        </w:rPr>
        <w:tag w:val="goog_rdk_53"/>
        <w:id w:val="77970898"/>
      </w:sdtPr>
      <w:sdtContent>
        <w:p w:rsidR="00FF29F7" w:rsidRPr="00720DD6" w:rsidRDefault="00676FC9">
          <w:pPr>
            <w:pBdr>
              <w:top w:val="nil"/>
              <w:left w:val="nil"/>
              <w:bottom w:val="nil"/>
              <w:right w:val="nil"/>
              <w:between w:val="nil"/>
            </w:pBdr>
            <w:rPr>
              <w:rFonts w:asciiTheme="minorHAnsi" w:eastAsia="Calibri" w:hAnsiTheme="minorHAnsi" w:cs="Calibri"/>
              <w:b/>
              <w:color w:val="000000"/>
              <w:sz w:val="22"/>
              <w:szCs w:val="22"/>
            </w:rPr>
          </w:pPr>
        </w:p>
      </w:sdtContent>
    </w:sdt>
    <w:sdt>
      <w:sdtPr>
        <w:rPr>
          <w:rFonts w:asciiTheme="minorHAnsi" w:hAnsiTheme="minorHAnsi"/>
        </w:rPr>
        <w:tag w:val="goog_rdk_54"/>
        <w:id w:val="77970899"/>
      </w:sdtPr>
      <w:sdtContent>
        <w:p w:rsidR="00FF29F7" w:rsidRPr="00720DD6" w:rsidRDefault="00632CDA">
          <w:pPr>
            <w:pBdr>
              <w:top w:val="nil"/>
              <w:left w:val="nil"/>
              <w:bottom w:val="nil"/>
              <w:right w:val="nil"/>
              <w:between w:val="nil"/>
            </w:pBdr>
            <w:rPr>
              <w:rFonts w:asciiTheme="minorHAnsi" w:eastAsia="Calibri" w:hAnsiTheme="minorHAnsi" w:cs="Calibri"/>
              <w:b/>
              <w:color w:val="000000"/>
              <w:sz w:val="22"/>
              <w:szCs w:val="22"/>
            </w:rPr>
          </w:pPr>
          <w:r w:rsidRPr="00720DD6">
            <w:rPr>
              <w:rFonts w:asciiTheme="minorHAnsi" w:eastAsia="Calibri" w:hAnsiTheme="minorHAnsi" w:cs="Calibri"/>
              <w:b/>
              <w:color w:val="000000"/>
              <w:sz w:val="22"/>
              <w:szCs w:val="22"/>
            </w:rPr>
            <w:t>Participatie omgeving</w:t>
          </w:r>
        </w:p>
      </w:sdtContent>
    </w:sdt>
    <w:sdt>
      <w:sdtPr>
        <w:rPr>
          <w:rFonts w:asciiTheme="minorHAnsi" w:hAnsiTheme="minorHAnsi"/>
        </w:rPr>
        <w:tag w:val="goog_rdk_55"/>
        <w:id w:val="77970900"/>
      </w:sdtPr>
      <w:sdtContent>
        <w:p w:rsidR="00FF29F7" w:rsidRPr="00720DD6" w:rsidRDefault="00632CDA">
          <w:pPr>
            <w:rPr>
              <w:rFonts w:asciiTheme="minorHAnsi" w:eastAsia="Calibri" w:hAnsiTheme="minorHAnsi" w:cs="Calibri"/>
              <w:sz w:val="22"/>
              <w:szCs w:val="22"/>
            </w:rPr>
          </w:pPr>
          <w:r w:rsidRPr="00720DD6">
            <w:rPr>
              <w:rFonts w:asciiTheme="minorHAnsi" w:eastAsia="Calibri" w:hAnsiTheme="minorHAnsi" w:cs="Calibri"/>
              <w:sz w:val="22"/>
              <w:szCs w:val="22"/>
            </w:rPr>
            <w:t xml:space="preserve">Vanaf midden 2018 tot en met begin 2019 heeft TenneT voor deze gebieden en projecten werkateliers georganiseerd met direct betrokkenen. De betrokken overheden hebben deze ateliers bijgewoond en meegedacht. Als samenwerkende overheden bewaakten we de inbreng van, door en </w:t>
          </w:r>
          <w:r w:rsidRPr="00720DD6">
            <w:rPr>
              <w:rFonts w:asciiTheme="minorHAnsi" w:eastAsia="Calibri" w:hAnsiTheme="minorHAnsi" w:cs="Calibri"/>
              <w:sz w:val="22"/>
              <w:szCs w:val="22"/>
            </w:rPr>
            <w:lastRenderedPageBreak/>
            <w:t xml:space="preserve">over de omgeving. Ook werden de gemeentelijke standpunten meegegeven en aangedrongen op een zorgvuldig proces waarin iedereen tijdig wordt meegenomen. </w:t>
          </w:r>
        </w:p>
      </w:sdtContent>
    </w:sdt>
    <w:sdt>
      <w:sdtPr>
        <w:rPr>
          <w:rFonts w:asciiTheme="minorHAnsi" w:hAnsiTheme="minorHAnsi"/>
        </w:rPr>
        <w:tag w:val="goog_rdk_56"/>
        <w:id w:val="77970901"/>
      </w:sdtPr>
      <w:sdtContent>
        <w:p w:rsidR="00FF29F7" w:rsidRPr="00720DD6" w:rsidRDefault="00676FC9">
          <w:pPr>
            <w:rPr>
              <w:rFonts w:asciiTheme="minorHAnsi" w:eastAsia="Calibri" w:hAnsiTheme="minorHAnsi" w:cs="Calibri"/>
              <w:sz w:val="22"/>
              <w:szCs w:val="22"/>
            </w:rPr>
          </w:pPr>
        </w:p>
      </w:sdtContent>
    </w:sdt>
    <w:sdt>
      <w:sdtPr>
        <w:rPr>
          <w:rFonts w:asciiTheme="minorHAnsi" w:hAnsiTheme="minorHAnsi"/>
        </w:rPr>
        <w:tag w:val="goog_rdk_57"/>
        <w:id w:val="77970902"/>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In deze werkateliers zijn naast het VKA als basis voor het tracé, (nieuwe) verfijningsvarianten ingebracht, besproken en nader onderzocht door TenneT. Tijdens deze werkateliers werden verschillende mogelijkheden verkend en voor- en nadelen afgewogen. Hierbij is ook nadrukkelijk de leefbaarheid, de landschappelijke effecten en de financiële en technische uitvoering onderwerp van gesprek geweest. Voor de drie aanvullende maatregelen hebben de betreffende gemeenten initiatief genomen voor werkateliers.</w:t>
          </w:r>
        </w:p>
      </w:sdtContent>
    </w:sdt>
    <w:sdt>
      <w:sdtPr>
        <w:rPr>
          <w:rFonts w:asciiTheme="minorHAnsi" w:hAnsiTheme="minorHAnsi"/>
        </w:rPr>
        <w:tag w:val="goog_rdk_58"/>
        <w:id w:val="77970903"/>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59"/>
        <w:id w:val="77970904"/>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 xml:space="preserve">De varianten uit de werkateliers zijn dus uitwerkingen van het VKA, door bijvoorbeeld de lijn strakker te bundelen met bestaande infrastructuur, verder weg van bestaande (woon-)bebouwing te leggen, of bijvoorbeeld minder knikken in de lijn aan te brengen. Het betreffen alle uitwerkingen (verfijningen) van het eerdere voorkeurstracé van de minister van 2017 en het gaat dus níet om een nieuw tracé(deel). </w:t>
          </w:r>
        </w:p>
      </w:sdtContent>
    </w:sdt>
    <w:sdt>
      <w:sdtPr>
        <w:rPr>
          <w:rFonts w:asciiTheme="minorHAnsi" w:hAnsiTheme="minorHAnsi"/>
        </w:rPr>
        <w:tag w:val="goog_rdk_60"/>
        <w:id w:val="77970905"/>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sz w:val="22"/>
          <w:szCs w:val="22"/>
        </w:rPr>
        <w:tag w:val="goog_rdk_61"/>
        <w:id w:val="77970906"/>
      </w:sdtPr>
      <w:sdtContent>
        <w:p w:rsidR="00FF29F7" w:rsidRPr="00B96665" w:rsidRDefault="001D1BE1">
          <w:pPr>
            <w:pBdr>
              <w:top w:val="nil"/>
              <w:left w:val="nil"/>
              <w:bottom w:val="nil"/>
              <w:right w:val="nil"/>
              <w:between w:val="nil"/>
            </w:pBdr>
            <w:rPr>
              <w:rFonts w:asciiTheme="minorHAnsi" w:eastAsia="Calibri" w:hAnsiTheme="minorHAnsi" w:cs="Calibri"/>
              <w:b/>
              <w:color w:val="000000"/>
              <w:sz w:val="22"/>
              <w:szCs w:val="22"/>
            </w:rPr>
          </w:pPr>
          <w:r w:rsidRPr="00B96665">
            <w:rPr>
              <w:rFonts w:asciiTheme="minorHAnsi" w:hAnsiTheme="minorHAnsi"/>
              <w:b/>
              <w:sz w:val="22"/>
              <w:szCs w:val="22"/>
            </w:rPr>
            <w:t>Hoe zijn onze inwoners betrokken geweest</w:t>
          </w:r>
          <w:r w:rsidR="00632CDA" w:rsidRPr="00B96665">
            <w:rPr>
              <w:rFonts w:asciiTheme="minorHAnsi" w:eastAsia="Calibri" w:hAnsiTheme="minorHAnsi" w:cs="Calibri"/>
              <w:b/>
              <w:color w:val="000000"/>
              <w:sz w:val="22"/>
              <w:szCs w:val="22"/>
            </w:rPr>
            <w:t>?</w:t>
          </w:r>
        </w:p>
      </w:sdtContent>
    </w:sdt>
    <w:sdt>
      <w:sdtPr>
        <w:rPr>
          <w:rFonts w:asciiTheme="minorHAnsi" w:hAnsiTheme="minorHAnsi"/>
        </w:rPr>
        <w:tag w:val="goog_rdk_62"/>
        <w:id w:val="77970907"/>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 xml:space="preserve">Zoals gezegd zijn in de gemeenten waar </w:t>
          </w:r>
          <w:r w:rsidRPr="00720DD6">
            <w:rPr>
              <w:rFonts w:asciiTheme="minorHAnsi" w:eastAsia="Calibri" w:hAnsiTheme="minorHAnsi" w:cs="Calibri"/>
              <w:sz w:val="22"/>
              <w:szCs w:val="22"/>
            </w:rPr>
            <w:t>uitwerkingen</w:t>
          </w:r>
          <w:r w:rsidRPr="00720DD6">
            <w:rPr>
              <w:rFonts w:asciiTheme="minorHAnsi" w:eastAsia="Calibri" w:hAnsiTheme="minorHAnsi" w:cs="Calibri"/>
              <w:color w:val="000000"/>
              <w:sz w:val="22"/>
              <w:szCs w:val="22"/>
            </w:rPr>
            <w:t xml:space="preserve"> gewenst zijn, ateliers gehouden voor een tracédeel. De werkateliers zijn gevoerd met de direct betrokken bewoners, bedrijven en organisaties. Ambtelijk zijn de gemeenten, provincie en waterschappen daar ook bij betrokken geweest. Dit betekent dat er per betreffende gemeente meerdere bijeenkomsten gehouden zijn. Deze uitkomsten zijn met de onderzoeken van TenneT naar effecten in het </w:t>
          </w:r>
          <w:hyperlink r:id="rId22">
            <w:r w:rsidRPr="00720DD6">
              <w:rPr>
                <w:rFonts w:asciiTheme="minorHAnsi" w:eastAsia="Calibri" w:hAnsiTheme="minorHAnsi" w:cs="Calibri"/>
                <w:color w:val="0563C1"/>
                <w:sz w:val="22"/>
                <w:szCs w:val="22"/>
                <w:u w:val="single"/>
              </w:rPr>
              <w:t>Projectboek 3</w:t>
            </w:r>
          </w:hyperlink>
          <w:r w:rsidRPr="00720DD6">
            <w:rPr>
              <w:rFonts w:asciiTheme="minorHAnsi" w:eastAsia="Calibri" w:hAnsiTheme="minorHAnsi" w:cs="Calibri"/>
              <w:color w:val="000000"/>
              <w:sz w:val="22"/>
              <w:szCs w:val="22"/>
            </w:rPr>
            <w:t xml:space="preserve"> opgenomen. Het advies van de Samenwerkende Overheden is gebaseerd op deze informatie én de uitgangspunten zoals geformuleerd in ons eerder advies in 2017.</w:t>
          </w:r>
        </w:p>
      </w:sdtContent>
    </w:sdt>
    <w:sdt>
      <w:sdtPr>
        <w:rPr>
          <w:rFonts w:asciiTheme="minorHAnsi" w:hAnsiTheme="minorHAnsi"/>
        </w:rPr>
        <w:tag w:val="goog_rdk_63"/>
        <w:id w:val="77970908"/>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64"/>
        <w:id w:val="77970909"/>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 xml:space="preserve">Zodra de ministers een keuze gemaakt hebben, mede aan de hand van ons advies, plant EZK samen met TenneT informatiebijeenkomsten in de gemeenten voor inwoners. </w:t>
          </w:r>
        </w:p>
      </w:sdtContent>
    </w:sdt>
    <w:sdt>
      <w:sdtPr>
        <w:rPr>
          <w:rFonts w:asciiTheme="minorHAnsi" w:hAnsiTheme="minorHAnsi"/>
        </w:rPr>
        <w:tag w:val="goog_rdk_65"/>
        <w:id w:val="77970910"/>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 xml:space="preserve"> </w:t>
          </w:r>
        </w:p>
      </w:sdtContent>
    </w:sdt>
    <w:sdt>
      <w:sdtPr>
        <w:rPr>
          <w:rFonts w:asciiTheme="minorHAnsi" w:hAnsiTheme="minorHAnsi"/>
        </w:rPr>
        <w:tag w:val="goog_rdk_66"/>
        <w:id w:val="77970911"/>
      </w:sdtPr>
      <w:sdtContent>
        <w:p w:rsidR="00FF29F7" w:rsidRPr="00720DD6" w:rsidRDefault="00632CDA">
          <w:pPr>
            <w:pBdr>
              <w:top w:val="nil"/>
              <w:left w:val="nil"/>
              <w:bottom w:val="nil"/>
              <w:right w:val="nil"/>
              <w:between w:val="nil"/>
            </w:pBdr>
            <w:rPr>
              <w:rFonts w:asciiTheme="minorHAnsi" w:eastAsia="Calibri" w:hAnsiTheme="minorHAnsi" w:cs="Calibri"/>
              <w:color w:val="000000"/>
              <w:sz w:val="22"/>
              <w:szCs w:val="22"/>
            </w:rPr>
          </w:pPr>
          <w:r w:rsidRPr="00720DD6">
            <w:rPr>
              <w:rFonts w:asciiTheme="minorHAnsi" w:eastAsia="Calibri" w:hAnsiTheme="minorHAnsi" w:cs="Calibri"/>
              <w:color w:val="000000"/>
              <w:sz w:val="22"/>
              <w:szCs w:val="22"/>
            </w:rPr>
            <w:t xml:space="preserve">Op </w:t>
          </w:r>
          <w:hyperlink r:id="rId23">
            <w:r w:rsidRPr="00720DD6">
              <w:rPr>
                <w:rFonts w:asciiTheme="minorHAnsi" w:eastAsia="Calibri" w:hAnsiTheme="minorHAnsi" w:cs="Calibri"/>
                <w:color w:val="0563C1"/>
                <w:sz w:val="22"/>
                <w:szCs w:val="22"/>
                <w:u w:val="single"/>
              </w:rPr>
              <w:t>https://www.zuid-west380kv.nl/oost/</w:t>
            </w:r>
          </w:hyperlink>
          <w:r w:rsidRPr="00720DD6">
            <w:rPr>
              <w:rFonts w:asciiTheme="minorHAnsi" w:eastAsia="Calibri" w:hAnsiTheme="minorHAnsi" w:cs="Calibri"/>
              <w:color w:val="000000"/>
              <w:sz w:val="22"/>
              <w:szCs w:val="22"/>
            </w:rPr>
            <w:t xml:space="preserve">  vind u veel achtergrondinformatie en uitleg over het vervolgproces.</w:t>
          </w:r>
        </w:p>
      </w:sdtContent>
    </w:sdt>
    <w:sdt>
      <w:sdtPr>
        <w:rPr>
          <w:rFonts w:asciiTheme="minorHAnsi" w:hAnsiTheme="minorHAnsi"/>
        </w:rPr>
        <w:tag w:val="goog_rdk_69"/>
        <w:id w:val="77970914"/>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70"/>
        <w:id w:val="77970915"/>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71"/>
        <w:id w:val="77970916"/>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72"/>
        <w:id w:val="77970917"/>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73"/>
        <w:id w:val="77970918"/>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74"/>
        <w:id w:val="77970919"/>
      </w:sdtPr>
      <w:sdtContent>
        <w:p w:rsidR="00FF29F7" w:rsidRPr="00720DD6" w:rsidRDefault="00676FC9">
          <w:pPr>
            <w:pBdr>
              <w:top w:val="nil"/>
              <w:left w:val="nil"/>
              <w:bottom w:val="nil"/>
              <w:right w:val="nil"/>
              <w:between w:val="nil"/>
            </w:pBdr>
            <w:rPr>
              <w:rFonts w:asciiTheme="minorHAnsi" w:eastAsia="Calibri" w:hAnsiTheme="minorHAnsi" w:cs="Calibri"/>
              <w:color w:val="000000"/>
              <w:sz w:val="22"/>
              <w:szCs w:val="22"/>
            </w:rPr>
          </w:pPr>
        </w:p>
      </w:sdtContent>
    </w:sdt>
    <w:sdt>
      <w:sdtPr>
        <w:rPr>
          <w:rFonts w:asciiTheme="minorHAnsi" w:hAnsiTheme="minorHAnsi"/>
        </w:rPr>
        <w:tag w:val="goog_rdk_75"/>
        <w:id w:val="77970920"/>
      </w:sdtPr>
      <w:sdtContent>
        <w:p w:rsidR="00FF29F7" w:rsidRPr="00720DD6" w:rsidRDefault="00676FC9">
          <w:pPr>
            <w:rPr>
              <w:rFonts w:asciiTheme="minorHAnsi" w:eastAsia="Calibri" w:hAnsiTheme="minorHAnsi" w:cs="Calibri"/>
              <w:sz w:val="22"/>
              <w:szCs w:val="22"/>
            </w:rPr>
          </w:pPr>
        </w:p>
      </w:sdtContent>
    </w:sdt>
    <w:sectPr w:rsidR="00FF29F7" w:rsidRPr="00720DD6" w:rsidSect="00FF29F7">
      <w:pgSz w:w="11906" w:h="16838"/>
      <w:pgMar w:top="1843" w:right="1531" w:bottom="1077" w:left="1247" w:header="709" w:footer="170" w:gutter="0"/>
      <w:pgNumType w:start="1"/>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Rounded MT">
    <w:panose1 w:val="02000506050000020004"/>
    <w:charset w:val="00"/>
    <w:family w:val="auto"/>
    <w:pitch w:val="variable"/>
    <w:sig w:usb0="80000027"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webkit-standard">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B0772"/>
    <w:multiLevelType w:val="hybridMultilevel"/>
    <w:tmpl w:val="A1E8D0A4"/>
    <w:lvl w:ilvl="0" w:tplc="814E102E">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605189F"/>
    <w:multiLevelType w:val="hybridMultilevel"/>
    <w:tmpl w:val="8BD01820"/>
    <w:lvl w:ilvl="0" w:tplc="04130001">
      <w:start w:val="1"/>
      <w:numFmt w:val="bullet"/>
      <w:lvlText w:val=""/>
      <w:lvlJc w:val="left"/>
      <w:pPr>
        <w:ind w:left="72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
    <w:nsid w:val="42D06C45"/>
    <w:multiLevelType w:val="multilevel"/>
    <w:tmpl w:val="CAEC3A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46F85E18"/>
    <w:multiLevelType w:val="hybridMultilevel"/>
    <w:tmpl w:val="0A1AF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5CEF7F34"/>
    <w:multiLevelType w:val="multilevel"/>
    <w:tmpl w:val="4D820D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nsid w:val="6B1F5C04"/>
    <w:multiLevelType w:val="multilevel"/>
    <w:tmpl w:val="85E2A624"/>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2"/>
  </w:num>
  <w:num w:numId="3">
    <w:abstractNumId w:val="5"/>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FF29F7"/>
    <w:rsid w:val="00003654"/>
    <w:rsid w:val="0003581C"/>
    <w:rsid w:val="0006534F"/>
    <w:rsid w:val="00084D80"/>
    <w:rsid w:val="00096E5E"/>
    <w:rsid w:val="0016510D"/>
    <w:rsid w:val="001D1BE1"/>
    <w:rsid w:val="001F41C4"/>
    <w:rsid w:val="002F7F0F"/>
    <w:rsid w:val="0031260D"/>
    <w:rsid w:val="00544A70"/>
    <w:rsid w:val="005B48CC"/>
    <w:rsid w:val="00632CDA"/>
    <w:rsid w:val="00676FC9"/>
    <w:rsid w:val="00720DD6"/>
    <w:rsid w:val="00721E91"/>
    <w:rsid w:val="0079779C"/>
    <w:rsid w:val="007A7149"/>
    <w:rsid w:val="007E2E1D"/>
    <w:rsid w:val="00861FD3"/>
    <w:rsid w:val="00877A26"/>
    <w:rsid w:val="008D6FA5"/>
    <w:rsid w:val="009B29CB"/>
    <w:rsid w:val="00A47D68"/>
    <w:rsid w:val="00B96665"/>
    <w:rsid w:val="00BA41EF"/>
    <w:rsid w:val="00BA648D"/>
    <w:rsid w:val="00BF080F"/>
    <w:rsid w:val="00CB6921"/>
    <w:rsid w:val="00E27C98"/>
    <w:rsid w:val="00E637B7"/>
    <w:rsid w:val="00E846CD"/>
    <w:rsid w:val="00F87A70"/>
    <w:rsid w:val="00FB3C49"/>
    <w:rsid w:val="00FF29F7"/>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26560"/>
    <w:rPr>
      <w:rFonts w:eastAsia="Times New Roman" w:cs="Times New Roman"/>
    </w:rPr>
  </w:style>
  <w:style w:type="paragraph" w:styleId="Kop1">
    <w:name w:val="heading 1"/>
    <w:basedOn w:val="Standaard1"/>
    <w:next w:val="Standaard1"/>
    <w:rsid w:val="00FF29F7"/>
    <w:pPr>
      <w:keepNext/>
      <w:keepLines/>
      <w:spacing w:before="480" w:after="120"/>
      <w:outlineLvl w:val="0"/>
    </w:pPr>
    <w:rPr>
      <w:b/>
      <w:sz w:val="48"/>
      <w:szCs w:val="48"/>
    </w:rPr>
  </w:style>
  <w:style w:type="paragraph" w:styleId="Kop2">
    <w:name w:val="heading 2"/>
    <w:basedOn w:val="Standaard1"/>
    <w:next w:val="Standaard1"/>
    <w:rsid w:val="00FF29F7"/>
    <w:pPr>
      <w:keepNext/>
      <w:keepLines/>
      <w:spacing w:before="360" w:after="80"/>
      <w:outlineLvl w:val="1"/>
    </w:pPr>
    <w:rPr>
      <w:b/>
      <w:sz w:val="36"/>
      <w:szCs w:val="36"/>
    </w:rPr>
  </w:style>
  <w:style w:type="paragraph" w:styleId="Kop3">
    <w:name w:val="heading 3"/>
    <w:basedOn w:val="Standaard1"/>
    <w:next w:val="Standaard1"/>
    <w:rsid w:val="00FF29F7"/>
    <w:pPr>
      <w:keepNext/>
      <w:keepLines/>
      <w:spacing w:before="280" w:after="80"/>
      <w:outlineLvl w:val="2"/>
    </w:pPr>
    <w:rPr>
      <w:b/>
      <w:sz w:val="28"/>
      <w:szCs w:val="28"/>
    </w:rPr>
  </w:style>
  <w:style w:type="paragraph" w:styleId="Kop4">
    <w:name w:val="heading 4"/>
    <w:basedOn w:val="Standaard1"/>
    <w:next w:val="Standaard1"/>
    <w:rsid w:val="00FF29F7"/>
    <w:pPr>
      <w:keepNext/>
      <w:keepLines/>
      <w:spacing w:before="240" w:after="40"/>
      <w:outlineLvl w:val="3"/>
    </w:pPr>
    <w:rPr>
      <w:b/>
      <w:sz w:val="24"/>
      <w:szCs w:val="24"/>
    </w:rPr>
  </w:style>
  <w:style w:type="paragraph" w:styleId="Kop5">
    <w:name w:val="heading 5"/>
    <w:basedOn w:val="Standaard1"/>
    <w:next w:val="Standaard1"/>
    <w:rsid w:val="00FF29F7"/>
    <w:pPr>
      <w:keepNext/>
      <w:keepLines/>
      <w:spacing w:before="220" w:after="40"/>
      <w:outlineLvl w:val="4"/>
    </w:pPr>
    <w:rPr>
      <w:b/>
      <w:sz w:val="22"/>
      <w:szCs w:val="22"/>
    </w:rPr>
  </w:style>
  <w:style w:type="paragraph" w:styleId="Kop6">
    <w:name w:val="heading 6"/>
    <w:basedOn w:val="Standaard1"/>
    <w:next w:val="Standaard1"/>
    <w:rsid w:val="00FF29F7"/>
    <w:pPr>
      <w:keepNext/>
      <w:keepLines/>
      <w:spacing w:before="200" w:after="40"/>
      <w:outlineLvl w:val="5"/>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1">
    <w:name w:val="Standaard1"/>
    <w:rsid w:val="00FF29F7"/>
  </w:style>
  <w:style w:type="table" w:customStyle="1" w:styleId="TableNormal">
    <w:name w:val="Table Normal"/>
    <w:rsid w:val="00FF29F7"/>
    <w:tblPr>
      <w:tblCellMar>
        <w:top w:w="0" w:type="dxa"/>
        <w:left w:w="0" w:type="dxa"/>
        <w:bottom w:w="0" w:type="dxa"/>
        <w:right w:w="0" w:type="dxa"/>
      </w:tblCellMar>
    </w:tblPr>
  </w:style>
  <w:style w:type="paragraph" w:styleId="Titel">
    <w:name w:val="Title"/>
    <w:basedOn w:val="Standaard1"/>
    <w:next w:val="Standaard1"/>
    <w:rsid w:val="00FF29F7"/>
    <w:pPr>
      <w:keepNext/>
      <w:keepLines/>
      <w:spacing w:before="480" w:after="120"/>
    </w:pPr>
    <w:rPr>
      <w:b/>
      <w:sz w:val="72"/>
      <w:szCs w:val="72"/>
    </w:rPr>
  </w:style>
  <w:style w:type="paragraph" w:styleId="Koptekst">
    <w:name w:val="header"/>
    <w:basedOn w:val="Standaard"/>
    <w:link w:val="KoptekstChar"/>
    <w:uiPriority w:val="99"/>
    <w:rsid w:val="00826560"/>
    <w:pPr>
      <w:tabs>
        <w:tab w:val="center" w:pos="4536"/>
        <w:tab w:val="right" w:pos="9072"/>
      </w:tabs>
    </w:pPr>
  </w:style>
  <w:style w:type="character" w:customStyle="1" w:styleId="KoptekstChar">
    <w:name w:val="Koptekst Char"/>
    <w:basedOn w:val="Standaardalinea-lettertype"/>
    <w:link w:val="Koptekst"/>
    <w:uiPriority w:val="99"/>
    <w:rsid w:val="00826560"/>
    <w:rPr>
      <w:rFonts w:ascii="Arial" w:eastAsia="Times New Roman" w:hAnsi="Arial" w:cs="Times New Roman"/>
      <w:sz w:val="20"/>
      <w:szCs w:val="20"/>
      <w:lang w:eastAsia="nl-NL"/>
    </w:rPr>
  </w:style>
  <w:style w:type="paragraph" w:styleId="Voettekst">
    <w:name w:val="footer"/>
    <w:basedOn w:val="Standaard"/>
    <w:link w:val="VoettekstChar"/>
    <w:rsid w:val="00826560"/>
    <w:pPr>
      <w:tabs>
        <w:tab w:val="center" w:pos="4536"/>
        <w:tab w:val="right" w:pos="9072"/>
      </w:tabs>
    </w:pPr>
  </w:style>
  <w:style w:type="character" w:customStyle="1" w:styleId="VoettekstChar">
    <w:name w:val="Voettekst Char"/>
    <w:basedOn w:val="Standaardalinea-lettertype"/>
    <w:link w:val="Voettekst"/>
    <w:rsid w:val="00826560"/>
    <w:rPr>
      <w:rFonts w:ascii="Arial" w:eastAsia="Times New Roman" w:hAnsi="Arial" w:cs="Times New Roman"/>
      <w:sz w:val="20"/>
      <w:szCs w:val="20"/>
      <w:lang w:eastAsia="nl-NL"/>
    </w:rPr>
  </w:style>
  <w:style w:type="paragraph" w:styleId="Lijstalinea">
    <w:name w:val="List Paragraph"/>
    <w:basedOn w:val="Standaard"/>
    <w:link w:val="LijstalineaChar"/>
    <w:uiPriority w:val="34"/>
    <w:qFormat/>
    <w:rsid w:val="00826560"/>
    <w:pPr>
      <w:ind w:left="720"/>
      <w:contextualSpacing/>
    </w:pPr>
  </w:style>
  <w:style w:type="paragraph" w:styleId="Geenafstand">
    <w:name w:val="No Spacing"/>
    <w:uiPriority w:val="1"/>
    <w:qFormat/>
    <w:rsid w:val="00826560"/>
    <w:rPr>
      <w:rFonts w:ascii="Arial Rounded MT" w:eastAsia="Calibri" w:hAnsi="Arial Rounded MT" w:cs="Times New Roman"/>
      <w:sz w:val="22"/>
      <w:szCs w:val="22"/>
    </w:rPr>
  </w:style>
  <w:style w:type="character" w:customStyle="1" w:styleId="LijstalineaChar">
    <w:name w:val="Lijstalinea Char"/>
    <w:basedOn w:val="Standaardalinea-lettertype"/>
    <w:link w:val="Lijstalinea"/>
    <w:uiPriority w:val="34"/>
    <w:rsid w:val="00826560"/>
    <w:rPr>
      <w:rFonts w:ascii="Arial" w:eastAsia="Times New Roman" w:hAnsi="Arial" w:cs="Times New Roman"/>
      <w:sz w:val="20"/>
      <w:szCs w:val="20"/>
      <w:lang w:eastAsia="nl-NL"/>
    </w:rPr>
  </w:style>
  <w:style w:type="paragraph" w:styleId="Normaalweb">
    <w:name w:val="Normal (Web)"/>
    <w:basedOn w:val="Standaard"/>
    <w:uiPriority w:val="99"/>
    <w:unhideWhenUsed/>
    <w:rsid w:val="00826560"/>
    <w:pPr>
      <w:spacing w:before="100" w:beforeAutospacing="1" w:after="100" w:afterAutospacing="1"/>
    </w:pPr>
    <w:rPr>
      <w:rFonts w:ascii="Times New Roman" w:eastAsiaTheme="minorEastAsia" w:hAnsi="Times New Roman"/>
      <w:sz w:val="24"/>
      <w:szCs w:val="24"/>
    </w:rPr>
  </w:style>
  <w:style w:type="character" w:styleId="Verwijzingopmerking">
    <w:name w:val="annotation reference"/>
    <w:basedOn w:val="Standaardalinea-lettertype"/>
    <w:uiPriority w:val="99"/>
    <w:semiHidden/>
    <w:unhideWhenUsed/>
    <w:rsid w:val="00690AF9"/>
    <w:rPr>
      <w:sz w:val="16"/>
      <w:szCs w:val="16"/>
    </w:rPr>
  </w:style>
  <w:style w:type="paragraph" w:styleId="Tekstopmerking">
    <w:name w:val="annotation text"/>
    <w:basedOn w:val="Standaard"/>
    <w:link w:val="TekstopmerkingChar"/>
    <w:uiPriority w:val="99"/>
    <w:semiHidden/>
    <w:unhideWhenUsed/>
    <w:rsid w:val="00690AF9"/>
  </w:style>
  <w:style w:type="character" w:customStyle="1" w:styleId="TekstopmerkingChar">
    <w:name w:val="Tekst opmerking Char"/>
    <w:basedOn w:val="Standaardalinea-lettertype"/>
    <w:link w:val="Tekstopmerking"/>
    <w:uiPriority w:val="99"/>
    <w:semiHidden/>
    <w:rsid w:val="00690AF9"/>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90AF9"/>
    <w:rPr>
      <w:b/>
      <w:bCs/>
    </w:rPr>
  </w:style>
  <w:style w:type="character" w:customStyle="1" w:styleId="OnderwerpvanopmerkingChar">
    <w:name w:val="Onderwerp van opmerking Char"/>
    <w:basedOn w:val="TekstopmerkingChar"/>
    <w:link w:val="Onderwerpvanopmerking"/>
    <w:uiPriority w:val="99"/>
    <w:semiHidden/>
    <w:rsid w:val="00690AF9"/>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690AF9"/>
    <w:rPr>
      <w:rFonts w:ascii="Times New Roman" w:hAnsi="Times New Roman"/>
      <w:sz w:val="18"/>
      <w:szCs w:val="18"/>
    </w:rPr>
  </w:style>
  <w:style w:type="character" w:customStyle="1" w:styleId="BallontekstChar">
    <w:name w:val="Ballontekst Char"/>
    <w:basedOn w:val="Standaardalinea-lettertype"/>
    <w:link w:val="Ballontekst"/>
    <w:uiPriority w:val="99"/>
    <w:semiHidden/>
    <w:rsid w:val="00690AF9"/>
    <w:rPr>
      <w:rFonts w:ascii="Times New Roman" w:eastAsia="Times New Roman" w:hAnsi="Times New Roman" w:cs="Times New Roman"/>
      <w:sz w:val="18"/>
      <w:szCs w:val="18"/>
      <w:lang w:eastAsia="nl-NL"/>
    </w:rPr>
  </w:style>
  <w:style w:type="character" w:styleId="Hyperlink">
    <w:name w:val="Hyperlink"/>
    <w:basedOn w:val="Standaardalinea-lettertype"/>
    <w:unhideWhenUsed/>
    <w:rsid w:val="00690AF9"/>
    <w:rPr>
      <w:color w:val="0563C1" w:themeColor="hyperlink"/>
      <w:u w:val="single"/>
    </w:rPr>
  </w:style>
  <w:style w:type="character" w:customStyle="1" w:styleId="Onopgelostemelding1">
    <w:name w:val="Onopgeloste melding1"/>
    <w:basedOn w:val="Standaardalinea-lettertype"/>
    <w:uiPriority w:val="99"/>
    <w:rsid w:val="00690AF9"/>
    <w:rPr>
      <w:color w:val="605E5C"/>
      <w:shd w:val="clear" w:color="auto" w:fill="E1DFDD"/>
    </w:rPr>
  </w:style>
  <w:style w:type="paragraph" w:styleId="Revisie">
    <w:name w:val="Revision"/>
    <w:hidden/>
    <w:uiPriority w:val="99"/>
    <w:semiHidden/>
    <w:rsid w:val="00AA3500"/>
    <w:rPr>
      <w:rFonts w:eastAsia="Times New Roman" w:cs="Times New Roman"/>
    </w:rPr>
  </w:style>
  <w:style w:type="character" w:styleId="GevolgdeHyperlink">
    <w:name w:val="FollowedHyperlink"/>
    <w:basedOn w:val="Standaardalinea-lettertype"/>
    <w:uiPriority w:val="99"/>
    <w:semiHidden/>
    <w:unhideWhenUsed/>
    <w:rsid w:val="00002D62"/>
    <w:rPr>
      <w:color w:val="954F72" w:themeColor="followedHyperlink"/>
      <w:u w:val="single"/>
    </w:rPr>
  </w:style>
  <w:style w:type="character" w:customStyle="1" w:styleId="Onopgelostemelding2">
    <w:name w:val="Onopgeloste melding2"/>
    <w:basedOn w:val="Standaardalinea-lettertype"/>
    <w:uiPriority w:val="99"/>
    <w:semiHidden/>
    <w:unhideWhenUsed/>
    <w:rsid w:val="00413673"/>
    <w:rPr>
      <w:color w:val="605E5C"/>
      <w:shd w:val="clear" w:color="auto" w:fill="E1DFDD"/>
    </w:rPr>
  </w:style>
  <w:style w:type="paragraph" w:styleId="Subtitel">
    <w:name w:val="Subtitle"/>
    <w:basedOn w:val="Standaard1"/>
    <w:next w:val="Standaard1"/>
    <w:rsid w:val="00FF29F7"/>
    <w:pPr>
      <w:keepNext/>
      <w:keepLines/>
      <w:spacing w:before="360" w:after="80"/>
    </w:pPr>
    <w:rPr>
      <w:rFonts w:ascii="Georgia" w:eastAsia="Georgia" w:hAnsi="Georgia" w:cs="Georgia"/>
      <w:i/>
      <w:color w:val="666666"/>
      <w:sz w:val="48"/>
      <w:szCs w:val="48"/>
    </w:rPr>
  </w:style>
  <w:style w:type="character" w:customStyle="1" w:styleId="apple-converted-space">
    <w:name w:val="apple-converted-space"/>
    <w:basedOn w:val="Standaardalinea-lettertype"/>
    <w:rsid w:val="00720D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511352">
      <w:bodyDiv w:val="1"/>
      <w:marLeft w:val="0"/>
      <w:marRight w:val="0"/>
      <w:marTop w:val="0"/>
      <w:marBottom w:val="0"/>
      <w:divBdr>
        <w:top w:val="none" w:sz="0" w:space="0" w:color="auto"/>
        <w:left w:val="none" w:sz="0" w:space="0" w:color="auto"/>
        <w:bottom w:val="none" w:sz="0" w:space="0" w:color="auto"/>
        <w:right w:val="none" w:sz="0" w:space="0" w:color="auto"/>
      </w:divBdr>
    </w:div>
    <w:div w:id="684405237">
      <w:bodyDiv w:val="1"/>
      <w:marLeft w:val="0"/>
      <w:marRight w:val="0"/>
      <w:marTop w:val="0"/>
      <w:marBottom w:val="0"/>
      <w:divBdr>
        <w:top w:val="none" w:sz="0" w:space="0" w:color="auto"/>
        <w:left w:val="none" w:sz="0" w:space="0" w:color="auto"/>
        <w:bottom w:val="none" w:sz="0" w:space="0" w:color="auto"/>
        <w:right w:val="none" w:sz="0" w:space="0" w:color="auto"/>
      </w:divBdr>
    </w:div>
    <w:div w:id="889801012">
      <w:bodyDiv w:val="1"/>
      <w:marLeft w:val="0"/>
      <w:marRight w:val="0"/>
      <w:marTop w:val="0"/>
      <w:marBottom w:val="0"/>
      <w:divBdr>
        <w:top w:val="none" w:sz="0" w:space="0" w:color="auto"/>
        <w:left w:val="none" w:sz="0" w:space="0" w:color="auto"/>
        <w:bottom w:val="none" w:sz="0" w:space="0" w:color="auto"/>
        <w:right w:val="none" w:sz="0" w:space="0" w:color="auto"/>
      </w:divBdr>
    </w:div>
    <w:div w:id="1972131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william.hartman@tennet.eu" TargetMode="External"/><Relationship Id="rId13" Type="http://schemas.openxmlformats.org/officeDocument/2006/relationships/hyperlink" Target="https://www.west-brabant.eu/images/kaart_Roosendaal_borchwerf_Oud_Gastel.pdf" TargetMode="External"/><Relationship Id="rId18" Type="http://schemas.openxmlformats.org/officeDocument/2006/relationships/hyperlink" Target="https://www.west-brabant.eu/images/kaart_s_Gravenmoer_knik.pdf"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www.zuid-west380kv.nl/oost/meer-weten/nieuwsbrieven" TargetMode="External"/><Relationship Id="rId7" Type="http://schemas.openxmlformats.org/officeDocument/2006/relationships/hyperlink" Target="mailto:albert.reijlink@west-brabant.eu" TargetMode="External"/><Relationship Id="rId12" Type="http://schemas.openxmlformats.org/officeDocument/2006/relationships/hyperlink" Target="https://www.west-brabant.eu/images/kaart_Bergen_op_Zoom-Roosendaal2.pdf" TargetMode="External"/><Relationship Id="rId17" Type="http://schemas.openxmlformats.org/officeDocument/2006/relationships/hyperlink" Target="https://www.west-brabant.eu/images/kaart_sGravenmoer.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est-brabant.eu/images/kaart_Geertruidenberg.pdf" TargetMode="External"/><Relationship Id="rId20" Type="http://schemas.openxmlformats.org/officeDocument/2006/relationships/hyperlink" Target="https://www.zuid-west380kv.nl/oost/waarom" TargetMode="External"/><Relationship Id="rId1" Type="http://schemas.openxmlformats.org/officeDocument/2006/relationships/customXml" Target="../customXml/item1.xml"/><Relationship Id="rId6" Type="http://schemas.openxmlformats.org/officeDocument/2006/relationships/hyperlink" Target="mailto:bea.van.beers@dongen.nl" TargetMode="External"/><Relationship Id="rId11" Type="http://schemas.openxmlformats.org/officeDocument/2006/relationships/hyperlink" Target="https://www.west-brabant.eu/images/kaart_Rilland-Markiezaat_en_Brabantse_wal_2.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est-brabant.eu/images/kaart_Moerdijk_Drimmelen.pdf" TargetMode="External"/><Relationship Id="rId23" Type="http://schemas.openxmlformats.org/officeDocument/2006/relationships/hyperlink" Target="https://www.zuid-west380kv.nl/oost/" TargetMode="External"/><Relationship Id="rId10" Type="http://schemas.openxmlformats.org/officeDocument/2006/relationships/hyperlink" Target="https://www.west-brabant.eu/images/Overzichtskaart_trace_uitwerkingsgebieden.pdf" TargetMode="External"/><Relationship Id="rId19" Type="http://schemas.openxmlformats.org/officeDocument/2006/relationships/hyperlink" Target="https://www.west-brabant.eu/images/kaart_Bosroute_Spinder.pdf" TargetMode="External"/><Relationship Id="rId4" Type="http://schemas.openxmlformats.org/officeDocument/2006/relationships/settings" Target="settings.xml"/><Relationship Id="rId9" Type="http://schemas.openxmlformats.org/officeDocument/2006/relationships/hyperlink" Target="mailto:Peggy.steenbergen@tennet.eu" TargetMode="External"/><Relationship Id="rId14" Type="http://schemas.openxmlformats.org/officeDocument/2006/relationships/hyperlink" Target="https://www.west-brabant.eu/images/kaart_Oud_Gastel_Standdaarbuiten.pdf" TargetMode="External"/><Relationship Id="rId22" Type="http://schemas.openxmlformats.org/officeDocument/2006/relationships/hyperlink" Target="https://www.zuid-west380kv.nl/oost/meer-weten/nieuws/nu-online-projectboek-3-trac-s-in-beeld"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n/5nbJK1HNolebuHHQMjr2kKZA==">AMUW2mUvlKg33lrzdZ/ODkj5JpaShT/BokeRKbqj6dXk/0PInGwM8XyCTalHUxc95xXnffuBMFUjE52edtj7zNba1Hr1xJwLM2CZxrRKChzqrrfMH8N5HSd6+ugXmKvTNlS7sj7PrZQ8RHj/Gz55q6zmr78gifl10sGMgq4VZJgHBrgj0hXyhvh0ab+WuC8xlmODeIFBhR7u0RzBhQYmCoSOyt2hsg6+m+SKUgIslu2TcAxaUoHNBYhcDflZwjeDcssG8jZAlxth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2047</Words>
  <Characters>11264</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Gemeente Etten-Leur</Company>
  <LinksUpToDate>false</LinksUpToDate>
  <CharactersWithSpaces>13285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Anne-Marie van Ommeren</dc:creator>
  <cp:lastModifiedBy>Esther van Zijp</cp:lastModifiedBy>
  <cp:revision>2</cp:revision>
  <cp:lastPrinted>2019-06-05T15:15:00Z</cp:lastPrinted>
  <dcterms:created xsi:type="dcterms:W3CDTF">2019-06-05T15:15:00Z</dcterms:created>
  <dcterms:modified xsi:type="dcterms:W3CDTF">2019-06-05T15:15:00Z</dcterms:modified>
</cp:coreProperties>
</file>